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jc w:val="center"/>
        <w:tblBorders>
          <w:bottom w:val="thinThickSmallGap" w:sz="18" w:space="0" w:color="auto"/>
        </w:tblBorders>
        <w:tblLayout w:type="fixed"/>
        <w:tblLook w:val="01E0" w:firstRow="1" w:lastRow="1" w:firstColumn="1" w:lastColumn="1" w:noHBand="0" w:noVBand="0"/>
      </w:tblPr>
      <w:tblGrid>
        <w:gridCol w:w="4754"/>
        <w:gridCol w:w="1616"/>
        <w:gridCol w:w="4120"/>
      </w:tblGrid>
      <w:tr w:rsidR="00405C7A" w:rsidRPr="00390C89" w:rsidTr="00A17351">
        <w:trPr>
          <w:trHeight w:val="1532"/>
          <w:jc w:val="center"/>
        </w:trPr>
        <w:tc>
          <w:tcPr>
            <w:tcW w:w="4754" w:type="dxa"/>
          </w:tcPr>
          <w:p w:rsidR="00405C7A" w:rsidRPr="00390C89" w:rsidRDefault="00405C7A" w:rsidP="00ED4CF6">
            <w:pPr>
              <w:pStyle w:val="FR3"/>
              <w:spacing w:before="0" w:after="120" w:line="240" w:lineRule="auto"/>
              <w:ind w:left="0" w:right="0"/>
              <w:rPr>
                <w:rFonts w:ascii="NewtonITT" w:hAnsi="NewtonITT"/>
                <w:sz w:val="24"/>
              </w:rPr>
            </w:pPr>
            <w:r w:rsidRPr="00390C89">
              <w:rPr>
                <w:rFonts w:ascii="NewtonITT" w:hAnsi="NewtonITT"/>
                <w:noProof w:val="0"/>
                <w:sz w:val="24"/>
              </w:rPr>
              <w:t>БАШЉОРТОСТАН РЕСПУБЛИКА</w:t>
            </w:r>
            <w:r w:rsidRPr="00390C89">
              <w:rPr>
                <w:rFonts w:ascii="NewtonITT" w:hAnsi="NewtonITT" w:cs="Lucida Sans Unicode"/>
                <w:noProof w:val="0"/>
                <w:sz w:val="24"/>
              </w:rPr>
              <w:t>Ћ</w:t>
            </w:r>
            <w:r w:rsidRPr="00390C89">
              <w:rPr>
                <w:rFonts w:ascii="NewtonITT" w:hAnsi="NewtonITT"/>
                <w:noProof w:val="0"/>
                <w:sz w:val="24"/>
              </w:rPr>
              <w:t>Ы</w:t>
            </w:r>
          </w:p>
          <w:p w:rsidR="00405C7A" w:rsidRPr="00C909B1" w:rsidRDefault="00405C7A" w:rsidP="00ED4CF6">
            <w:pPr>
              <w:pStyle w:val="FR1"/>
              <w:spacing w:before="0"/>
              <w:ind w:left="40"/>
              <w:jc w:val="center"/>
              <w:rPr>
                <w:rFonts w:ascii="NewtonITT" w:hAnsi="NewtonITT"/>
                <w:b/>
                <w:sz w:val="30"/>
                <w:szCs w:val="30"/>
              </w:rPr>
            </w:pPr>
            <w:r w:rsidRPr="00390C89">
              <w:rPr>
                <w:rFonts w:ascii="NewtonITT" w:hAnsi="NewtonITT"/>
                <w:b/>
                <w:sz w:val="30"/>
              </w:rPr>
              <w:t>О</w:t>
            </w:r>
            <w:r>
              <w:rPr>
                <w:rFonts w:ascii="NewtonITT" w:hAnsi="NewtonITT"/>
                <w:b/>
                <w:sz w:val="30"/>
              </w:rPr>
              <w:t>ктябрьский</w:t>
            </w:r>
            <w:r w:rsidRPr="00390C89">
              <w:rPr>
                <w:rFonts w:ascii="NewtonITT" w:hAnsi="NewtonITT"/>
                <w:b/>
                <w:sz w:val="30"/>
              </w:rPr>
              <w:t xml:space="preserve"> </w:t>
            </w:r>
            <w:proofErr w:type="spellStart"/>
            <w:r w:rsidRPr="00390C89">
              <w:rPr>
                <w:rFonts w:ascii="NewtonITT" w:hAnsi="NewtonITT" w:cs="Lucida Sans Unicode"/>
                <w:b/>
                <w:sz w:val="30"/>
              </w:rPr>
              <w:t>ҡ</w:t>
            </w:r>
            <w:r w:rsidRPr="00390C89">
              <w:rPr>
                <w:rFonts w:ascii="NewtonITT" w:hAnsi="NewtonITT"/>
                <w:b/>
                <w:sz w:val="30"/>
              </w:rPr>
              <w:t>алаһы</w:t>
            </w:r>
            <w:proofErr w:type="spellEnd"/>
            <w:r w:rsidRPr="00390C89">
              <w:rPr>
                <w:rFonts w:ascii="NewtonITT" w:hAnsi="NewtonITT"/>
                <w:b/>
                <w:sz w:val="30"/>
              </w:rPr>
              <w:br/>
            </w:r>
            <w:proofErr w:type="spellStart"/>
            <w:r w:rsidRPr="00390C89">
              <w:rPr>
                <w:rFonts w:ascii="NewtonITT" w:hAnsi="NewtonITT" w:cs="Lucida Sans Unicode"/>
                <w:b/>
                <w:sz w:val="30"/>
                <w:szCs w:val="30"/>
              </w:rPr>
              <w:t>ҡ</w:t>
            </w:r>
            <w:r w:rsidRPr="00390C89">
              <w:rPr>
                <w:rFonts w:ascii="NewtonITT" w:hAnsi="NewtonITT"/>
                <w:b/>
                <w:sz w:val="30"/>
                <w:szCs w:val="30"/>
              </w:rPr>
              <w:t>ала</w:t>
            </w:r>
            <w:proofErr w:type="spellEnd"/>
            <w:r w:rsidRPr="00390C89">
              <w:rPr>
                <w:rFonts w:ascii="NewtonITT" w:hAnsi="NewtonITT"/>
                <w:b/>
                <w:sz w:val="30"/>
                <w:szCs w:val="30"/>
              </w:rPr>
              <w:t xml:space="preserve"> </w:t>
            </w:r>
            <w:proofErr w:type="spellStart"/>
            <w:r w:rsidRPr="00390C89">
              <w:rPr>
                <w:rFonts w:ascii="NewtonITT" w:hAnsi="NewtonITT"/>
                <w:b/>
                <w:sz w:val="30"/>
                <w:szCs w:val="30"/>
              </w:rPr>
              <w:t>округы</w:t>
            </w:r>
            <w:proofErr w:type="spellEnd"/>
          </w:p>
          <w:p w:rsidR="00405C7A" w:rsidRPr="00390C89" w:rsidRDefault="00405C7A" w:rsidP="00ED4CF6">
            <w:pPr>
              <w:pStyle w:val="FR1"/>
              <w:spacing w:before="0"/>
              <w:ind w:left="40"/>
              <w:jc w:val="center"/>
              <w:rPr>
                <w:rFonts w:ascii="NewtonITT" w:hAnsi="NewtonITT"/>
                <w:b/>
                <w:sz w:val="30"/>
                <w:szCs w:val="30"/>
              </w:rPr>
            </w:pPr>
            <w:r w:rsidRPr="00390C89">
              <w:rPr>
                <w:rFonts w:ascii="NewtonITT" w:hAnsi="NewtonITT"/>
                <w:b/>
                <w:sz w:val="30"/>
                <w:szCs w:val="30"/>
              </w:rPr>
              <w:t>ХАКИМИӘТЕ</w:t>
            </w:r>
          </w:p>
          <w:p w:rsidR="00405C7A" w:rsidRPr="00390C89" w:rsidRDefault="00405C7A" w:rsidP="00ED4CF6">
            <w:pPr>
              <w:pStyle w:val="FR3"/>
              <w:spacing w:before="100" w:line="240" w:lineRule="auto"/>
              <w:ind w:left="318" w:right="198"/>
              <w:rPr>
                <w:rFonts w:ascii="NewtonITT" w:hAnsi="NewtonITT"/>
                <w:b w:val="0"/>
                <w:sz w:val="20"/>
              </w:rPr>
            </w:pPr>
            <w:r w:rsidRPr="00390C89">
              <w:rPr>
                <w:rFonts w:ascii="NewtonITT" w:hAnsi="NewtonITT"/>
                <w:b w:val="0"/>
                <w:sz w:val="24"/>
              </w:rPr>
              <w:t>452600,</w:t>
            </w:r>
            <w:r w:rsidRPr="00390C89">
              <w:rPr>
                <w:rFonts w:ascii="NewtonITT" w:hAnsi="NewtonITT"/>
                <w:b w:val="0"/>
                <w:noProof w:val="0"/>
                <w:sz w:val="24"/>
              </w:rPr>
              <w:t xml:space="preserve"> Октябрьский </w:t>
            </w:r>
            <w:proofErr w:type="spellStart"/>
            <w:proofErr w:type="gramStart"/>
            <w:r w:rsidRPr="00390C89">
              <w:rPr>
                <w:rFonts w:ascii="NewtonITT" w:hAnsi="NewtonITT"/>
                <w:b w:val="0"/>
                <w:noProof w:val="0"/>
                <w:sz w:val="24"/>
              </w:rPr>
              <w:t>ҡалаһы</w:t>
            </w:r>
            <w:proofErr w:type="spellEnd"/>
            <w:r w:rsidRPr="00390C89">
              <w:rPr>
                <w:rFonts w:ascii="NewtonITT" w:hAnsi="NewtonITT"/>
                <w:b w:val="0"/>
                <w:noProof w:val="0"/>
                <w:sz w:val="24"/>
              </w:rPr>
              <w:t>,</w:t>
            </w:r>
            <w:r w:rsidRPr="00390C89">
              <w:rPr>
                <w:rFonts w:ascii="NewtonITT" w:hAnsi="NewtonITT"/>
                <w:b w:val="0"/>
                <w:noProof w:val="0"/>
                <w:sz w:val="24"/>
              </w:rPr>
              <w:br/>
              <w:t>Чапаев</w:t>
            </w:r>
            <w:proofErr w:type="gramEnd"/>
            <w:r w:rsidRPr="00390C89">
              <w:rPr>
                <w:rFonts w:ascii="NewtonITT" w:hAnsi="NewtonITT"/>
                <w:b w:val="0"/>
                <w:noProof w:val="0"/>
                <w:sz w:val="24"/>
              </w:rPr>
              <w:t xml:space="preserve"> </w:t>
            </w:r>
            <w:proofErr w:type="spellStart"/>
            <w:r w:rsidRPr="00390C89">
              <w:rPr>
                <w:rFonts w:ascii="NewtonITT" w:hAnsi="NewtonITT"/>
                <w:b w:val="0"/>
                <w:noProof w:val="0"/>
                <w:sz w:val="24"/>
              </w:rPr>
              <w:t>урамы</w:t>
            </w:r>
            <w:proofErr w:type="spellEnd"/>
            <w:r w:rsidRPr="00390C89">
              <w:rPr>
                <w:rFonts w:ascii="NewtonITT" w:hAnsi="NewtonITT"/>
                <w:b w:val="0"/>
                <w:noProof w:val="0"/>
                <w:sz w:val="24"/>
              </w:rPr>
              <w:t>,</w:t>
            </w:r>
            <w:r w:rsidRPr="00390C89">
              <w:rPr>
                <w:rFonts w:ascii="NewtonITT" w:hAnsi="NewtonITT"/>
                <w:b w:val="0"/>
                <w:sz w:val="24"/>
              </w:rPr>
              <w:t xml:space="preserve"> 23</w:t>
            </w:r>
          </w:p>
        </w:tc>
        <w:tc>
          <w:tcPr>
            <w:tcW w:w="1616" w:type="dxa"/>
            <w:vAlign w:val="center"/>
          </w:tcPr>
          <w:p w:rsidR="00405C7A" w:rsidRPr="00390C89" w:rsidRDefault="00405C7A" w:rsidP="00ED4CF6">
            <w:pPr>
              <w:ind w:left="-140" w:firstLine="32"/>
              <w:jc w:val="center"/>
              <w:rPr>
                <w:rFonts w:ascii="NewtonITT" w:hAnsi="NewtonITT"/>
                <w:sz w:val="24"/>
                <w:lang w:val="en-US"/>
              </w:rPr>
            </w:pPr>
            <w:r w:rsidRPr="00390C89">
              <w:rPr>
                <w:rFonts w:ascii="NewtonITT" w:hAnsi="NewtonITT"/>
                <w:noProof/>
                <w:lang w:eastAsia="ru-RU"/>
              </w:rPr>
              <w:drawing>
                <wp:inline distT="0" distB="0" distL="0" distR="0" wp14:anchorId="16A50504" wp14:editId="53BE31EF">
                  <wp:extent cx="716280" cy="746760"/>
                  <wp:effectExtent l="0" t="0" r="7620" b="0"/>
                  <wp:docPr id="1" name="Рисунок 1" descr="Герб Баш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аш чб"/>
                          <pic:cNvPicPr>
                            <a:picLocks noChangeAspect="1" noChangeArrowheads="1"/>
                          </pic:cNvPicPr>
                        </pic:nvPicPr>
                        <pic:blipFill>
                          <a:blip r:embed="rId5" cstate="print">
                            <a:lum bright="-6000" contrast="12000"/>
                            <a:extLst>
                              <a:ext uri="{28A0092B-C50C-407E-A947-70E740481C1C}">
                                <a14:useLocalDpi xmlns:a14="http://schemas.microsoft.com/office/drawing/2010/main" val="0"/>
                              </a:ext>
                            </a:extLst>
                          </a:blip>
                          <a:srcRect/>
                          <a:stretch>
                            <a:fillRect/>
                          </a:stretch>
                        </pic:blipFill>
                        <pic:spPr bwMode="auto">
                          <a:xfrm>
                            <a:off x="0" y="0"/>
                            <a:ext cx="716280" cy="746760"/>
                          </a:xfrm>
                          <a:prstGeom prst="rect">
                            <a:avLst/>
                          </a:prstGeom>
                          <a:noFill/>
                          <a:ln>
                            <a:noFill/>
                          </a:ln>
                        </pic:spPr>
                      </pic:pic>
                    </a:graphicData>
                  </a:graphic>
                </wp:inline>
              </w:drawing>
            </w:r>
          </w:p>
          <w:p w:rsidR="00405C7A" w:rsidRPr="00390C89" w:rsidRDefault="00405C7A" w:rsidP="00ED4CF6">
            <w:pPr>
              <w:jc w:val="center"/>
              <w:rPr>
                <w:rFonts w:ascii="NewtonITT" w:hAnsi="NewtonITT"/>
                <w:lang w:val="en-US"/>
              </w:rPr>
            </w:pPr>
          </w:p>
        </w:tc>
        <w:tc>
          <w:tcPr>
            <w:tcW w:w="4120" w:type="dxa"/>
          </w:tcPr>
          <w:p w:rsidR="00405C7A" w:rsidRPr="00390C89" w:rsidRDefault="00405C7A" w:rsidP="00ED4CF6">
            <w:pPr>
              <w:pStyle w:val="FR3"/>
              <w:spacing w:before="0" w:after="120" w:line="240" w:lineRule="auto"/>
              <w:ind w:left="0" w:right="0"/>
              <w:rPr>
                <w:rFonts w:ascii="NewtonITT" w:hAnsi="NewtonITT"/>
                <w:noProof w:val="0"/>
                <w:sz w:val="24"/>
              </w:rPr>
            </w:pPr>
            <w:r w:rsidRPr="00390C89">
              <w:rPr>
                <w:rFonts w:ascii="NewtonITT" w:hAnsi="NewtonITT"/>
                <w:noProof w:val="0"/>
                <w:sz w:val="24"/>
              </w:rPr>
              <w:t>РЕСПУБЛИКА БАШКОРТОСТАН</w:t>
            </w:r>
          </w:p>
          <w:p w:rsidR="00405C7A" w:rsidRPr="00390C89" w:rsidRDefault="00405C7A" w:rsidP="00ED4CF6">
            <w:pPr>
              <w:pStyle w:val="FR1"/>
              <w:spacing w:before="0"/>
              <w:ind w:left="40"/>
              <w:jc w:val="center"/>
              <w:rPr>
                <w:rFonts w:ascii="NewtonITT" w:hAnsi="NewtonITT"/>
                <w:b/>
                <w:sz w:val="30"/>
              </w:rPr>
            </w:pPr>
            <w:r w:rsidRPr="00390C89">
              <w:rPr>
                <w:rFonts w:ascii="NewtonITT" w:hAnsi="NewtonITT"/>
                <w:b/>
                <w:sz w:val="30"/>
              </w:rPr>
              <w:t>АДМИНИСТРАЦИЯ</w:t>
            </w:r>
          </w:p>
          <w:p w:rsidR="00405C7A" w:rsidRPr="00390C89" w:rsidRDefault="00405C7A" w:rsidP="00ED4CF6">
            <w:pPr>
              <w:pStyle w:val="FR1"/>
              <w:spacing w:before="0"/>
              <w:ind w:left="40"/>
              <w:jc w:val="center"/>
              <w:rPr>
                <w:rFonts w:ascii="NewtonITT" w:hAnsi="NewtonITT"/>
                <w:sz w:val="30"/>
              </w:rPr>
            </w:pPr>
            <w:r w:rsidRPr="00390C89">
              <w:rPr>
                <w:rFonts w:ascii="NewtonITT" w:hAnsi="NewtonITT"/>
                <w:b/>
                <w:sz w:val="30"/>
              </w:rPr>
              <w:t>городского округа</w:t>
            </w:r>
            <w:r w:rsidRPr="00390C89">
              <w:rPr>
                <w:rFonts w:ascii="NewtonITT" w:hAnsi="NewtonITT"/>
                <w:b/>
                <w:sz w:val="30"/>
              </w:rPr>
              <w:br/>
              <w:t>город О</w:t>
            </w:r>
            <w:r>
              <w:rPr>
                <w:rFonts w:ascii="NewtonITT" w:hAnsi="NewtonITT"/>
                <w:b/>
                <w:sz w:val="30"/>
              </w:rPr>
              <w:t>ктябрьский</w:t>
            </w:r>
          </w:p>
          <w:p w:rsidR="00405C7A" w:rsidRPr="00390C89" w:rsidRDefault="00405C7A" w:rsidP="00ED4CF6">
            <w:pPr>
              <w:pStyle w:val="FR3"/>
              <w:spacing w:before="120" w:after="120" w:line="240" w:lineRule="auto"/>
              <w:ind w:left="318" w:right="198"/>
              <w:rPr>
                <w:rFonts w:ascii="NewtonITT" w:hAnsi="NewtonITT"/>
                <w:b w:val="0"/>
                <w:sz w:val="20"/>
              </w:rPr>
            </w:pPr>
            <w:r w:rsidRPr="00390C89">
              <w:rPr>
                <w:rFonts w:ascii="NewtonITT" w:hAnsi="NewtonITT"/>
                <w:b w:val="0"/>
                <w:sz w:val="24"/>
              </w:rPr>
              <w:t>452600,</w:t>
            </w:r>
            <w:r w:rsidRPr="00390C89">
              <w:rPr>
                <w:rFonts w:ascii="NewtonITT" w:hAnsi="NewtonITT"/>
                <w:b w:val="0"/>
                <w:noProof w:val="0"/>
                <w:sz w:val="24"/>
              </w:rPr>
              <w:t xml:space="preserve"> г</w:t>
            </w:r>
            <w:r>
              <w:rPr>
                <w:rFonts w:ascii="NewtonITT" w:hAnsi="NewtonITT"/>
                <w:b w:val="0"/>
                <w:noProof w:val="0"/>
                <w:sz w:val="24"/>
              </w:rPr>
              <w:t xml:space="preserve">ород </w:t>
            </w:r>
            <w:proofErr w:type="gramStart"/>
            <w:r>
              <w:rPr>
                <w:rFonts w:ascii="NewtonITT" w:hAnsi="NewtonITT"/>
                <w:b w:val="0"/>
                <w:noProof w:val="0"/>
                <w:sz w:val="24"/>
              </w:rPr>
              <w:t>Октябрьский,</w:t>
            </w:r>
            <w:r>
              <w:rPr>
                <w:rFonts w:ascii="NewtonITT" w:hAnsi="NewtonITT"/>
                <w:b w:val="0"/>
                <w:noProof w:val="0"/>
                <w:sz w:val="24"/>
              </w:rPr>
              <w:br/>
              <w:t>улица</w:t>
            </w:r>
            <w:proofErr w:type="gramEnd"/>
            <w:r w:rsidRPr="00390C89">
              <w:rPr>
                <w:rFonts w:ascii="NewtonITT" w:hAnsi="NewtonITT"/>
                <w:b w:val="0"/>
                <w:noProof w:val="0"/>
                <w:sz w:val="24"/>
              </w:rPr>
              <w:t xml:space="preserve"> Чапаева,</w:t>
            </w:r>
            <w:r w:rsidRPr="00390C89">
              <w:rPr>
                <w:rFonts w:ascii="NewtonITT" w:hAnsi="NewtonITT"/>
                <w:b w:val="0"/>
                <w:sz w:val="24"/>
              </w:rPr>
              <w:t xml:space="preserve"> 23</w:t>
            </w:r>
          </w:p>
        </w:tc>
      </w:tr>
    </w:tbl>
    <w:p w:rsidR="00405C7A" w:rsidRPr="00390C89" w:rsidRDefault="00405C7A" w:rsidP="00405C7A">
      <w:pPr>
        <w:jc w:val="center"/>
        <w:rPr>
          <w:rFonts w:ascii="NewtonITT" w:hAnsi="NewtonITT"/>
          <w:sz w:val="16"/>
        </w:rPr>
      </w:pPr>
    </w:p>
    <w:p w:rsidR="00405C7A" w:rsidRPr="00390C89" w:rsidRDefault="00405C7A" w:rsidP="00405C7A">
      <w:pPr>
        <w:pStyle w:val="FR3"/>
        <w:spacing w:before="0"/>
        <w:ind w:left="0" w:right="0"/>
        <w:rPr>
          <w:rFonts w:ascii="NewtonITT" w:hAnsi="NewtonITT"/>
          <w:b w:val="0"/>
          <w:bCs w:val="0"/>
          <w:noProof w:val="0"/>
          <w:sz w:val="24"/>
          <w:szCs w:val="40"/>
        </w:rPr>
      </w:pPr>
      <w:r w:rsidRPr="00390C89">
        <w:rPr>
          <w:rFonts w:ascii="NewtonITT" w:hAnsi="NewtonITT" w:cs="Times New Roman"/>
          <w:noProof w:val="0"/>
          <w:spacing w:val="50"/>
          <w:sz w:val="36"/>
        </w:rPr>
        <w:t>ЉАРАР</w:t>
      </w:r>
      <w:r w:rsidRPr="00390C89">
        <w:rPr>
          <w:rFonts w:ascii="NewtonITT" w:hAnsi="NewtonITT"/>
          <w:bCs w:val="0"/>
          <w:noProof w:val="0"/>
          <w:sz w:val="52"/>
          <w:szCs w:val="40"/>
        </w:rPr>
        <w:t xml:space="preserve"> </w:t>
      </w:r>
      <w:r w:rsidRPr="00390C89">
        <w:rPr>
          <w:rFonts w:ascii="NewtonITT" w:hAnsi="NewtonITT"/>
          <w:bCs w:val="0"/>
          <w:noProof w:val="0"/>
          <w:sz w:val="38"/>
          <w:szCs w:val="40"/>
        </w:rPr>
        <w:t xml:space="preserve">                       </w:t>
      </w:r>
      <w:r>
        <w:rPr>
          <w:rFonts w:ascii="NewtonITT" w:hAnsi="NewtonITT"/>
          <w:bCs w:val="0"/>
          <w:noProof w:val="0"/>
          <w:sz w:val="38"/>
          <w:szCs w:val="40"/>
        </w:rPr>
        <w:t xml:space="preserve">         </w:t>
      </w:r>
      <w:r w:rsidRPr="00390C89">
        <w:rPr>
          <w:rFonts w:ascii="NewtonITT" w:hAnsi="NewtonITT"/>
          <w:bCs w:val="0"/>
          <w:noProof w:val="0"/>
          <w:sz w:val="38"/>
          <w:szCs w:val="40"/>
        </w:rPr>
        <w:t xml:space="preserve">      </w:t>
      </w:r>
      <w:r>
        <w:rPr>
          <w:rFonts w:ascii="NewtonITT" w:hAnsi="NewtonITT"/>
          <w:bCs w:val="0"/>
          <w:noProof w:val="0"/>
          <w:sz w:val="38"/>
          <w:szCs w:val="40"/>
        </w:rPr>
        <w:t xml:space="preserve">      </w:t>
      </w:r>
      <w:r w:rsidRPr="00390C89">
        <w:rPr>
          <w:rFonts w:ascii="NewtonITT" w:hAnsi="NewtonITT"/>
          <w:bCs w:val="0"/>
          <w:noProof w:val="0"/>
          <w:sz w:val="38"/>
          <w:szCs w:val="40"/>
        </w:rPr>
        <w:t>ПОСТАНОВЛЕНИЕ</w:t>
      </w:r>
    </w:p>
    <w:p w:rsidR="00405C7A" w:rsidRPr="00390C89" w:rsidRDefault="00405C7A" w:rsidP="00405C7A">
      <w:pPr>
        <w:pStyle w:val="FR3"/>
        <w:spacing w:before="0" w:line="240" w:lineRule="auto"/>
        <w:ind w:left="0" w:right="0"/>
        <w:rPr>
          <w:rFonts w:ascii="NewtonITT" w:hAnsi="NewtonITT"/>
          <w:b w:val="0"/>
          <w:noProof w:val="0"/>
        </w:rPr>
      </w:pPr>
    </w:p>
    <w:p w:rsidR="00405C7A" w:rsidRDefault="00640A42" w:rsidP="00405C7A">
      <w:pPr>
        <w:spacing w:after="0" w:line="240" w:lineRule="auto"/>
        <w:jc w:val="center"/>
        <w:rPr>
          <w:rFonts w:ascii="Times New Roman" w:hAnsi="Times New Roman" w:cs="Times New Roman"/>
          <w:sz w:val="28"/>
          <w:szCs w:val="28"/>
        </w:rPr>
      </w:pPr>
      <w:r>
        <w:rPr>
          <w:rFonts w:ascii="NewtonITT" w:hAnsi="NewtonITT"/>
          <w:b/>
          <w:sz w:val="24"/>
        </w:rPr>
        <w:t>«____» _________________2024</w:t>
      </w:r>
      <w:r w:rsidR="00A17351">
        <w:rPr>
          <w:rFonts w:ascii="NewtonITT" w:hAnsi="NewtonITT"/>
          <w:b/>
          <w:sz w:val="24"/>
        </w:rPr>
        <w:t xml:space="preserve"> й.    № _______</w:t>
      </w:r>
      <w:r>
        <w:rPr>
          <w:rFonts w:ascii="NewtonITT" w:hAnsi="NewtonITT"/>
          <w:b/>
          <w:sz w:val="24"/>
        </w:rPr>
        <w:t xml:space="preserve">    «____» _________________2024</w:t>
      </w:r>
      <w:r w:rsidR="00405C7A">
        <w:rPr>
          <w:rFonts w:ascii="NewtonITT" w:hAnsi="NewtonITT"/>
          <w:b/>
          <w:sz w:val="24"/>
        </w:rPr>
        <w:t xml:space="preserve"> г.</w:t>
      </w:r>
    </w:p>
    <w:p w:rsidR="00405C7A" w:rsidRDefault="00405C7A" w:rsidP="001F6521">
      <w:pPr>
        <w:spacing w:after="0" w:line="240" w:lineRule="auto"/>
        <w:rPr>
          <w:rFonts w:ascii="Times New Roman" w:hAnsi="Times New Roman" w:cs="Times New Roman"/>
          <w:sz w:val="28"/>
          <w:szCs w:val="28"/>
        </w:rPr>
      </w:pPr>
    </w:p>
    <w:p w:rsidR="00405C7A" w:rsidRDefault="00405C7A" w:rsidP="00405C7A">
      <w:pPr>
        <w:spacing w:after="0" w:line="240" w:lineRule="auto"/>
        <w:jc w:val="center"/>
        <w:rPr>
          <w:rFonts w:ascii="Times New Roman" w:hAnsi="Times New Roman" w:cs="Times New Roman"/>
          <w:sz w:val="28"/>
          <w:szCs w:val="28"/>
        </w:rPr>
      </w:pPr>
    </w:p>
    <w:p w:rsidR="00A509C4" w:rsidRPr="00FD525F" w:rsidRDefault="00405C7A" w:rsidP="00A17351">
      <w:pPr>
        <w:pStyle w:val="a4"/>
        <w:jc w:val="center"/>
        <w:rPr>
          <w:rFonts w:ascii="Times New Roman" w:hAnsi="Times New Roman" w:cs="Times New Roman"/>
          <w:sz w:val="28"/>
          <w:szCs w:val="28"/>
        </w:rPr>
      </w:pPr>
      <w:r w:rsidRPr="00FD525F">
        <w:rPr>
          <w:rFonts w:ascii="Times New Roman" w:hAnsi="Times New Roman" w:cs="Times New Roman"/>
          <w:sz w:val="28"/>
          <w:szCs w:val="28"/>
        </w:rPr>
        <w:t xml:space="preserve">О внесении изменений в </w:t>
      </w:r>
      <w:r w:rsidR="00DA7606" w:rsidRPr="00FD525F">
        <w:rPr>
          <w:rFonts w:ascii="Times New Roman" w:hAnsi="Times New Roman"/>
          <w:sz w:val="28"/>
          <w:szCs w:val="28"/>
        </w:rPr>
        <w:t>административный регламент предоставления</w:t>
      </w:r>
      <w:r w:rsidR="00DA7606" w:rsidRPr="00FD525F">
        <w:rPr>
          <w:rFonts w:ascii="Times New Roman" w:hAnsi="Times New Roman"/>
          <w:b/>
          <w:sz w:val="28"/>
          <w:szCs w:val="28"/>
        </w:rPr>
        <w:t xml:space="preserve"> </w:t>
      </w:r>
      <w:r w:rsidR="00DA7606" w:rsidRPr="00FD525F">
        <w:rPr>
          <w:rFonts w:ascii="Times New Roman" w:hAnsi="Times New Roman"/>
          <w:sz w:val="28"/>
          <w:szCs w:val="28"/>
        </w:rPr>
        <w:t>муниципальной услуги «Проведение муниципальной экспертизы проекта освоения лесов,</w:t>
      </w:r>
      <w:r w:rsidR="00A17351" w:rsidRPr="00FD525F">
        <w:rPr>
          <w:rFonts w:ascii="Times New Roman" w:hAnsi="Times New Roman"/>
          <w:sz w:val="28"/>
          <w:szCs w:val="28"/>
        </w:rPr>
        <w:t xml:space="preserve"> расположенных </w:t>
      </w:r>
      <w:r w:rsidR="00DA7606" w:rsidRPr="00FD525F">
        <w:rPr>
          <w:rFonts w:ascii="Times New Roman" w:hAnsi="Times New Roman"/>
          <w:sz w:val="28"/>
          <w:szCs w:val="28"/>
        </w:rPr>
        <w:t xml:space="preserve">на землях населенных пунктов» городского округа </w:t>
      </w:r>
      <w:r w:rsidR="00A17351" w:rsidRPr="00FD525F">
        <w:rPr>
          <w:rFonts w:ascii="Times New Roman" w:hAnsi="Times New Roman"/>
          <w:sz w:val="28"/>
          <w:szCs w:val="28"/>
        </w:rPr>
        <w:t xml:space="preserve">город Октябрьский Республики </w:t>
      </w:r>
      <w:r w:rsidR="00DA7606" w:rsidRPr="00FD525F">
        <w:rPr>
          <w:rFonts w:ascii="Times New Roman" w:hAnsi="Times New Roman"/>
          <w:sz w:val="28"/>
          <w:szCs w:val="28"/>
        </w:rPr>
        <w:t>Башкортостан</w:t>
      </w:r>
      <w:r w:rsidRPr="00FD525F">
        <w:rPr>
          <w:rFonts w:ascii="Times New Roman" w:hAnsi="Times New Roman" w:cs="Times New Roman"/>
          <w:sz w:val="28"/>
          <w:szCs w:val="28"/>
        </w:rPr>
        <w:t>, утвержденный постановлением ад</w:t>
      </w:r>
      <w:r w:rsidR="00DA7606" w:rsidRPr="00FD525F">
        <w:rPr>
          <w:rFonts w:ascii="Times New Roman" w:hAnsi="Times New Roman" w:cs="Times New Roman"/>
          <w:sz w:val="28"/>
          <w:szCs w:val="28"/>
        </w:rPr>
        <w:t xml:space="preserve">министрации </w:t>
      </w:r>
      <w:r w:rsidR="00A17351" w:rsidRPr="00FD525F">
        <w:rPr>
          <w:rFonts w:ascii="Times New Roman" w:hAnsi="Times New Roman" w:cs="Times New Roman"/>
          <w:sz w:val="28"/>
          <w:szCs w:val="28"/>
        </w:rPr>
        <w:t xml:space="preserve">городского округа город </w:t>
      </w:r>
      <w:r w:rsidR="00D855CF" w:rsidRPr="00FD525F">
        <w:rPr>
          <w:rFonts w:ascii="Times New Roman" w:hAnsi="Times New Roman" w:cs="Times New Roman"/>
          <w:sz w:val="28"/>
          <w:szCs w:val="28"/>
        </w:rPr>
        <w:t xml:space="preserve">Октябрьский Республики Башкортостан </w:t>
      </w:r>
    </w:p>
    <w:p w:rsidR="00405C7A" w:rsidRPr="00FD525F" w:rsidRDefault="007B424B" w:rsidP="00A17351">
      <w:pPr>
        <w:pStyle w:val="a4"/>
        <w:jc w:val="center"/>
        <w:rPr>
          <w:rFonts w:ascii="Times New Roman" w:hAnsi="Times New Roman"/>
          <w:sz w:val="28"/>
          <w:szCs w:val="28"/>
        </w:rPr>
      </w:pPr>
      <w:r>
        <w:rPr>
          <w:rFonts w:ascii="Times New Roman" w:hAnsi="Times New Roman" w:cs="Times New Roman"/>
          <w:sz w:val="28"/>
          <w:szCs w:val="28"/>
        </w:rPr>
        <w:t xml:space="preserve">от 15 октября </w:t>
      </w:r>
      <w:r w:rsidR="00DA7606" w:rsidRPr="00FD525F">
        <w:rPr>
          <w:rFonts w:ascii="Times New Roman" w:hAnsi="Times New Roman" w:cs="Times New Roman"/>
          <w:sz w:val="28"/>
          <w:szCs w:val="28"/>
        </w:rPr>
        <w:t xml:space="preserve">2019 </w:t>
      </w:r>
      <w:r>
        <w:rPr>
          <w:rFonts w:ascii="Times New Roman" w:hAnsi="Times New Roman" w:cs="Times New Roman"/>
          <w:sz w:val="28"/>
          <w:szCs w:val="28"/>
        </w:rPr>
        <w:t xml:space="preserve">года </w:t>
      </w:r>
      <w:r w:rsidR="00DA7606" w:rsidRPr="00FD525F">
        <w:rPr>
          <w:rFonts w:ascii="Times New Roman" w:hAnsi="Times New Roman" w:cs="Times New Roman"/>
          <w:sz w:val="28"/>
          <w:szCs w:val="28"/>
        </w:rPr>
        <w:t>№4439</w:t>
      </w:r>
    </w:p>
    <w:p w:rsidR="00405C7A" w:rsidRPr="00FD525F" w:rsidRDefault="00405C7A" w:rsidP="00405C7A">
      <w:pPr>
        <w:spacing w:after="0" w:line="240" w:lineRule="auto"/>
        <w:jc w:val="center"/>
        <w:rPr>
          <w:rFonts w:ascii="Times New Roman" w:hAnsi="Times New Roman" w:cs="Times New Roman"/>
          <w:sz w:val="28"/>
          <w:szCs w:val="28"/>
        </w:rPr>
      </w:pPr>
    </w:p>
    <w:p w:rsidR="00A37A8E" w:rsidRPr="00FD525F" w:rsidRDefault="00405C7A" w:rsidP="00A0422F">
      <w:pPr>
        <w:autoSpaceDE w:val="0"/>
        <w:autoSpaceDN w:val="0"/>
        <w:adjustRightInd w:val="0"/>
        <w:spacing w:after="0" w:line="240" w:lineRule="auto"/>
        <w:jc w:val="both"/>
        <w:rPr>
          <w:rFonts w:ascii="Times New Roman" w:hAnsi="Times New Roman" w:cs="Times New Roman"/>
          <w:sz w:val="28"/>
          <w:szCs w:val="28"/>
        </w:rPr>
      </w:pPr>
      <w:r w:rsidRPr="00FD525F">
        <w:rPr>
          <w:rFonts w:ascii="Times New Roman" w:hAnsi="Times New Roman" w:cs="Times New Roman"/>
          <w:sz w:val="28"/>
          <w:szCs w:val="28"/>
        </w:rPr>
        <w:tab/>
      </w:r>
      <w:r w:rsidR="00E07D7C" w:rsidRPr="00FD525F">
        <w:rPr>
          <w:rFonts w:ascii="Times New Roman" w:hAnsi="Times New Roman" w:cs="Times New Roman"/>
          <w:sz w:val="28"/>
          <w:szCs w:val="28"/>
          <w:shd w:val="clear" w:color="auto" w:fill="FFFFFF"/>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r w:rsidR="00A37A8E" w:rsidRPr="00FD525F">
        <w:rPr>
          <w:rFonts w:ascii="Times New Roman" w:hAnsi="Times New Roman" w:cs="Times New Roman"/>
          <w:sz w:val="28"/>
          <w:szCs w:val="28"/>
        </w:rPr>
        <w:t>постановлением Правительства Р</w:t>
      </w:r>
      <w:r w:rsidR="00F3501E" w:rsidRPr="00FD525F">
        <w:rPr>
          <w:rFonts w:ascii="Times New Roman" w:hAnsi="Times New Roman" w:cs="Times New Roman"/>
          <w:sz w:val="28"/>
          <w:szCs w:val="28"/>
        </w:rPr>
        <w:t xml:space="preserve">оссийской </w:t>
      </w:r>
      <w:r w:rsidR="00A37A8E" w:rsidRPr="00FD525F">
        <w:rPr>
          <w:rFonts w:ascii="Times New Roman" w:hAnsi="Times New Roman" w:cs="Times New Roman"/>
          <w:sz w:val="28"/>
          <w:szCs w:val="28"/>
        </w:rPr>
        <w:t>Ф</w:t>
      </w:r>
      <w:r w:rsidR="00F3501E" w:rsidRPr="00FD525F">
        <w:rPr>
          <w:rFonts w:ascii="Times New Roman" w:hAnsi="Times New Roman" w:cs="Times New Roman"/>
          <w:sz w:val="28"/>
          <w:szCs w:val="28"/>
        </w:rPr>
        <w:t>едерации</w:t>
      </w:r>
      <w:r w:rsidR="00A37A8E" w:rsidRPr="00FD525F">
        <w:rPr>
          <w:rFonts w:ascii="Times New Roman" w:hAnsi="Times New Roman" w:cs="Times New Roman"/>
          <w:sz w:val="28"/>
          <w:szCs w:val="28"/>
        </w:rPr>
        <w:t xml:space="preserve"> от 15.06.2022 №1064 «О внесении изменений в приложение №10 к постановлению Правительства Р</w:t>
      </w:r>
      <w:r w:rsidR="00F3501E" w:rsidRPr="00FD525F">
        <w:rPr>
          <w:rFonts w:ascii="Times New Roman" w:hAnsi="Times New Roman" w:cs="Times New Roman"/>
          <w:sz w:val="28"/>
          <w:szCs w:val="28"/>
        </w:rPr>
        <w:t>осси</w:t>
      </w:r>
      <w:r w:rsidR="00A0422F" w:rsidRPr="00FD525F">
        <w:rPr>
          <w:rFonts w:ascii="Times New Roman" w:hAnsi="Times New Roman" w:cs="Times New Roman"/>
          <w:sz w:val="28"/>
          <w:szCs w:val="28"/>
        </w:rPr>
        <w:t xml:space="preserve">йской Федерации от 12 марта </w:t>
      </w:r>
      <w:r w:rsidR="00F3501E" w:rsidRPr="00FD525F">
        <w:rPr>
          <w:rFonts w:ascii="Times New Roman" w:hAnsi="Times New Roman" w:cs="Times New Roman"/>
          <w:sz w:val="28"/>
          <w:szCs w:val="28"/>
        </w:rPr>
        <w:t xml:space="preserve">2022 </w:t>
      </w:r>
      <w:r w:rsidR="00A0422F" w:rsidRPr="00FD525F">
        <w:rPr>
          <w:rFonts w:ascii="Times New Roman" w:hAnsi="Times New Roman" w:cs="Times New Roman"/>
          <w:sz w:val="28"/>
          <w:szCs w:val="28"/>
        </w:rPr>
        <w:t xml:space="preserve">года </w:t>
      </w:r>
      <w:r w:rsidR="00A37A8E" w:rsidRPr="00FD525F">
        <w:rPr>
          <w:rFonts w:ascii="Times New Roman" w:hAnsi="Times New Roman" w:cs="Times New Roman"/>
          <w:sz w:val="28"/>
          <w:szCs w:val="28"/>
        </w:rPr>
        <w:t xml:space="preserve">№353», </w:t>
      </w:r>
      <w:r w:rsidR="00E07D7C" w:rsidRPr="00FD525F">
        <w:rPr>
          <w:rFonts w:ascii="Times New Roman" w:hAnsi="Times New Roman" w:cs="Times New Roman"/>
          <w:sz w:val="28"/>
          <w:szCs w:val="28"/>
          <w:shd w:val="clear" w:color="auto" w:fill="FFFFFF"/>
        </w:rPr>
        <w:t>постановлением Правительства Республики Башкортостан от 22.04.2016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3501E" w:rsidRPr="00FD525F">
        <w:rPr>
          <w:rFonts w:ascii="Times New Roman" w:hAnsi="Times New Roman" w:cs="Times New Roman"/>
          <w:sz w:val="28"/>
          <w:szCs w:val="28"/>
          <w:shd w:val="clear" w:color="auto" w:fill="FFFFFF"/>
        </w:rPr>
        <w:t xml:space="preserve"> </w:t>
      </w:r>
      <w:r w:rsidR="00A0422F" w:rsidRPr="00FD525F">
        <w:rPr>
          <w:rFonts w:ascii="Times New Roman" w:hAnsi="Times New Roman" w:cs="Times New Roman"/>
          <w:sz w:val="28"/>
          <w:szCs w:val="28"/>
        </w:rPr>
        <w:t xml:space="preserve">Приказ Минприроды России от 04.09.2023 №567 «О внесении изменений в Порядок государственной или муниципальной экспертизы проекта освоения лесов, утвержденный приказом Министерства природных ресурсов и экологии Российской Федерации от 30 июля 2020 года №513», </w:t>
      </w:r>
      <w:r w:rsidR="00E07D7C" w:rsidRPr="00FD525F">
        <w:rPr>
          <w:rFonts w:ascii="Times New Roman" w:hAnsi="Times New Roman" w:cs="Times New Roman"/>
          <w:sz w:val="28"/>
          <w:szCs w:val="28"/>
        </w:rPr>
        <w:t>Уставом городского округа город Октябрьский Республики Башкортостан</w:t>
      </w:r>
      <w:r w:rsidR="00A37A8E" w:rsidRPr="00FD525F">
        <w:rPr>
          <w:rFonts w:ascii="Times New Roman" w:eastAsia="Times New Roman" w:hAnsi="Times New Roman" w:cs="Times New Roman"/>
          <w:sz w:val="28"/>
          <w:szCs w:val="28"/>
          <w:lang w:eastAsia="ru-RU"/>
        </w:rPr>
        <w:t xml:space="preserve"> </w:t>
      </w:r>
      <w:r w:rsidR="00A37A8E" w:rsidRPr="00FD525F">
        <w:rPr>
          <w:rFonts w:ascii="Times New Roman" w:hAnsi="Times New Roman" w:cs="Times New Roman"/>
          <w:sz w:val="28"/>
          <w:szCs w:val="28"/>
        </w:rPr>
        <w:t>в связи с изменениями нормативных правовых актов в области лесных отношений</w:t>
      </w:r>
    </w:p>
    <w:p w:rsidR="00AB7E59" w:rsidRPr="000E38FE" w:rsidRDefault="00AB7E59" w:rsidP="00A0422F">
      <w:pPr>
        <w:spacing w:after="0" w:line="240" w:lineRule="auto"/>
        <w:jc w:val="both"/>
        <w:rPr>
          <w:rFonts w:ascii="Times New Roman" w:hAnsi="Times New Roman" w:cs="Times New Roman"/>
          <w:b/>
          <w:sz w:val="26"/>
          <w:szCs w:val="26"/>
        </w:rPr>
      </w:pPr>
    </w:p>
    <w:p w:rsidR="00405C7A" w:rsidRPr="00B13359" w:rsidRDefault="00405C7A" w:rsidP="00AB7E59">
      <w:pPr>
        <w:spacing w:after="0" w:line="240" w:lineRule="auto"/>
        <w:jc w:val="center"/>
        <w:rPr>
          <w:rFonts w:ascii="Times New Roman" w:hAnsi="Times New Roman" w:cs="Times New Roman"/>
          <w:b/>
          <w:sz w:val="32"/>
          <w:szCs w:val="32"/>
        </w:rPr>
      </w:pPr>
      <w:r w:rsidRPr="00B13359">
        <w:rPr>
          <w:rFonts w:ascii="Times New Roman" w:hAnsi="Times New Roman" w:cs="Times New Roman"/>
          <w:b/>
          <w:sz w:val="32"/>
          <w:szCs w:val="32"/>
        </w:rPr>
        <w:t>ПОСТАНОВЛЯЮ:</w:t>
      </w:r>
    </w:p>
    <w:p w:rsidR="00405C7A" w:rsidRPr="00B13359" w:rsidRDefault="00405C7A" w:rsidP="00DA7606">
      <w:pPr>
        <w:pStyle w:val="a4"/>
        <w:jc w:val="both"/>
        <w:rPr>
          <w:rFonts w:ascii="Times New Roman" w:hAnsi="Times New Roman" w:cs="Times New Roman"/>
          <w:sz w:val="28"/>
          <w:szCs w:val="28"/>
        </w:rPr>
      </w:pPr>
    </w:p>
    <w:p w:rsidR="00564A05" w:rsidRPr="00FD525F" w:rsidRDefault="00DA7606" w:rsidP="00564A05">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1. Внести в административный регламент предоставления муниципальной услуги «Проведение муниципальной экспертизы проекта освоения лесов, расположенных на землях населенных пунктов» городского округа город Октябрьский Республики Башкортостан</w:t>
      </w:r>
      <w:r w:rsidR="00A0422F" w:rsidRPr="00FD525F">
        <w:rPr>
          <w:rFonts w:ascii="Times New Roman" w:hAnsi="Times New Roman" w:cs="Times New Roman"/>
          <w:sz w:val="28"/>
          <w:szCs w:val="28"/>
        </w:rPr>
        <w:t>»</w:t>
      </w:r>
      <w:r w:rsidRPr="00FD525F">
        <w:rPr>
          <w:rFonts w:ascii="Times New Roman" w:hAnsi="Times New Roman" w:cs="Times New Roman"/>
          <w:sz w:val="28"/>
          <w:szCs w:val="28"/>
        </w:rPr>
        <w:t xml:space="preserve">, утвержденный постановлением </w:t>
      </w:r>
      <w:r w:rsidRPr="00FD525F">
        <w:rPr>
          <w:rFonts w:ascii="Times New Roman" w:hAnsi="Times New Roman" w:cs="Times New Roman"/>
          <w:sz w:val="28"/>
          <w:szCs w:val="28"/>
        </w:rPr>
        <w:lastRenderedPageBreak/>
        <w:t xml:space="preserve">администрации </w:t>
      </w:r>
      <w:r w:rsidR="00D855CF" w:rsidRPr="00FD525F">
        <w:rPr>
          <w:rFonts w:ascii="Times New Roman" w:hAnsi="Times New Roman" w:cs="Times New Roman"/>
          <w:sz w:val="28"/>
          <w:szCs w:val="28"/>
        </w:rPr>
        <w:t xml:space="preserve">городского округа город Октябрьский Республики Башкортостан </w:t>
      </w:r>
      <w:r w:rsidR="007B424B">
        <w:rPr>
          <w:rFonts w:ascii="Times New Roman" w:hAnsi="Times New Roman" w:cs="Times New Roman"/>
          <w:sz w:val="28"/>
          <w:szCs w:val="28"/>
        </w:rPr>
        <w:t xml:space="preserve">от 15 октября </w:t>
      </w:r>
      <w:r w:rsidRPr="00FD525F">
        <w:rPr>
          <w:rFonts w:ascii="Times New Roman" w:hAnsi="Times New Roman" w:cs="Times New Roman"/>
          <w:sz w:val="28"/>
          <w:szCs w:val="28"/>
        </w:rPr>
        <w:t>2019</w:t>
      </w:r>
      <w:r w:rsidR="007B424B">
        <w:rPr>
          <w:rFonts w:ascii="Times New Roman" w:hAnsi="Times New Roman" w:cs="Times New Roman"/>
          <w:sz w:val="28"/>
          <w:szCs w:val="28"/>
        </w:rPr>
        <w:t xml:space="preserve"> года</w:t>
      </w:r>
      <w:r w:rsidRPr="00FD525F">
        <w:rPr>
          <w:rFonts w:ascii="Times New Roman" w:hAnsi="Times New Roman" w:cs="Times New Roman"/>
          <w:sz w:val="28"/>
          <w:szCs w:val="28"/>
        </w:rPr>
        <w:t xml:space="preserve"> №4439</w:t>
      </w:r>
      <w:r w:rsidR="00405C7A" w:rsidRPr="00FD525F">
        <w:rPr>
          <w:rFonts w:ascii="Times New Roman" w:hAnsi="Times New Roman" w:cs="Times New Roman"/>
          <w:sz w:val="28"/>
          <w:szCs w:val="28"/>
        </w:rPr>
        <w:t>, следующие изменения:</w:t>
      </w:r>
    </w:p>
    <w:p w:rsidR="00083CB2" w:rsidRPr="00FD525F" w:rsidRDefault="00083CB2" w:rsidP="00083CB2">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1)  пункт</w:t>
      </w:r>
      <w:r w:rsidR="00A37A8E" w:rsidRPr="00FD525F">
        <w:rPr>
          <w:rFonts w:ascii="Times New Roman" w:hAnsi="Times New Roman" w:cs="Times New Roman"/>
          <w:sz w:val="28"/>
          <w:szCs w:val="28"/>
        </w:rPr>
        <w:t xml:space="preserve"> 2.6 </w:t>
      </w:r>
      <w:r w:rsidR="00564A05" w:rsidRPr="00FD525F">
        <w:rPr>
          <w:rFonts w:ascii="Times New Roman" w:hAnsi="Times New Roman" w:cs="Times New Roman"/>
          <w:sz w:val="28"/>
          <w:szCs w:val="28"/>
        </w:rPr>
        <w:t>изложить в следующей редакции:</w:t>
      </w:r>
    </w:p>
    <w:p w:rsidR="00083CB2" w:rsidRPr="00FD525F" w:rsidRDefault="00564A05" w:rsidP="00083CB2">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w:t>
      </w:r>
      <w:r w:rsidR="00083CB2" w:rsidRPr="00FD525F">
        <w:rPr>
          <w:rFonts w:ascii="Times New Roman" w:hAnsi="Times New Roman" w:cs="Times New Roman"/>
          <w:sz w:val="28"/>
          <w:szCs w:val="28"/>
        </w:rPr>
        <w:t xml:space="preserve">2.6. Срок предоставления муниципальной услуги исчисляется со дня поступления заявления о проведении муниципальной экспертизы проекта освоения лесов, расположенных на землях населенных пунктов городского округа город Октябрьский Республики Башкортостан (далее - заявление) в отдел </w:t>
      </w:r>
      <w:proofErr w:type="spellStart"/>
      <w:r w:rsidR="00083CB2" w:rsidRPr="00FD525F">
        <w:rPr>
          <w:rFonts w:ascii="Times New Roman" w:hAnsi="Times New Roman" w:cs="Times New Roman"/>
          <w:sz w:val="28"/>
          <w:szCs w:val="28"/>
        </w:rPr>
        <w:t>жилищно</w:t>
      </w:r>
      <w:proofErr w:type="spellEnd"/>
      <w:r w:rsidR="00083CB2" w:rsidRPr="00FD525F">
        <w:rPr>
          <w:rFonts w:ascii="Times New Roman" w:hAnsi="Times New Roman" w:cs="Times New Roman"/>
          <w:sz w:val="28"/>
          <w:szCs w:val="28"/>
        </w:rPr>
        <w:t xml:space="preserve"> - коммунального хозяйства и благоустройства</w:t>
      </w:r>
      <w:r w:rsidR="00F22826" w:rsidRPr="00FD525F">
        <w:rPr>
          <w:rFonts w:ascii="Times New Roman" w:hAnsi="Times New Roman" w:cs="Times New Roman"/>
          <w:sz w:val="28"/>
          <w:szCs w:val="28"/>
        </w:rPr>
        <w:t xml:space="preserve"> администрации</w:t>
      </w:r>
      <w:r w:rsidR="00083CB2" w:rsidRPr="00FD525F">
        <w:rPr>
          <w:rFonts w:ascii="Times New Roman" w:hAnsi="Times New Roman" w:cs="Times New Roman"/>
          <w:sz w:val="28"/>
          <w:szCs w:val="28"/>
        </w:rPr>
        <w:t>, в том числе через многофункциональный центр</w:t>
      </w:r>
      <w:r w:rsidR="00A0422F" w:rsidRPr="00FD525F">
        <w:rPr>
          <w:rFonts w:ascii="Times New Roman" w:hAnsi="Times New Roman" w:cs="Times New Roman"/>
          <w:sz w:val="28"/>
          <w:szCs w:val="28"/>
        </w:rPr>
        <w:t>,</w:t>
      </w:r>
      <w:r w:rsidR="00083CB2" w:rsidRPr="00FD525F">
        <w:rPr>
          <w:rFonts w:ascii="Times New Roman" w:hAnsi="Times New Roman" w:cs="Times New Roman"/>
          <w:sz w:val="28"/>
          <w:szCs w:val="28"/>
        </w:rPr>
        <w:t xml:space="preserve"> либо в форме электронного документа с использованием РПГУ, и </w:t>
      </w:r>
      <w:r w:rsidR="006D1CB4" w:rsidRPr="00FD525F">
        <w:rPr>
          <w:rFonts w:ascii="Times New Roman" w:hAnsi="Times New Roman" w:cs="Times New Roman"/>
          <w:sz w:val="28"/>
          <w:szCs w:val="28"/>
        </w:rPr>
        <w:t>должна</w:t>
      </w:r>
      <w:r w:rsidR="00083CB2" w:rsidRPr="00FD525F">
        <w:rPr>
          <w:rFonts w:ascii="Times New Roman" w:hAnsi="Times New Roman" w:cs="Times New Roman"/>
          <w:sz w:val="28"/>
          <w:szCs w:val="28"/>
        </w:rPr>
        <w:t xml:space="preserve"> проводится в течени</w:t>
      </w:r>
      <w:r w:rsidR="005213B3" w:rsidRPr="00FD525F">
        <w:rPr>
          <w:rFonts w:ascii="Times New Roman" w:hAnsi="Times New Roman" w:cs="Times New Roman"/>
          <w:sz w:val="28"/>
          <w:szCs w:val="28"/>
        </w:rPr>
        <w:t xml:space="preserve">е не более чем 15 рабочих дней </w:t>
      </w:r>
      <w:r w:rsidR="00083CB2" w:rsidRPr="00FD525F">
        <w:rPr>
          <w:rFonts w:ascii="Times New Roman" w:hAnsi="Times New Roman" w:cs="Times New Roman"/>
          <w:sz w:val="28"/>
          <w:szCs w:val="28"/>
        </w:rPr>
        <w:t xml:space="preserve">со дня </w:t>
      </w:r>
      <w:r w:rsidR="00F3501E" w:rsidRPr="00FD525F">
        <w:rPr>
          <w:rFonts w:ascii="Times New Roman" w:hAnsi="Times New Roman" w:cs="Times New Roman"/>
          <w:sz w:val="28"/>
          <w:szCs w:val="28"/>
        </w:rPr>
        <w:t>поступления проекта освоения лесов.</w:t>
      </w:r>
      <w:r w:rsidR="00083CB2" w:rsidRPr="00FD525F">
        <w:rPr>
          <w:rFonts w:ascii="Times New Roman" w:hAnsi="Times New Roman" w:cs="Times New Roman"/>
          <w:sz w:val="28"/>
          <w:szCs w:val="28"/>
        </w:rPr>
        <w:t>.</w:t>
      </w:r>
    </w:p>
    <w:p w:rsidR="0002614A" w:rsidRPr="00FD525F" w:rsidRDefault="00083CB2" w:rsidP="00083CB2">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Муниципальная экспертиза изменений в проект освоения лесов (за исключением государственной или муниципальной экспертизы изменений в проект освоения лесов при использовании лесов</w:t>
      </w:r>
      <w:r w:rsidR="00A0422F" w:rsidRPr="00FD525F">
        <w:rPr>
          <w:rFonts w:ascii="Times New Roman" w:hAnsi="Times New Roman" w:cs="Times New Roman"/>
          <w:sz w:val="28"/>
          <w:szCs w:val="28"/>
        </w:rPr>
        <w:t>,</w:t>
      </w:r>
      <w:r w:rsidRPr="00FD525F">
        <w:rPr>
          <w:rFonts w:ascii="Times New Roman" w:hAnsi="Times New Roman" w:cs="Times New Roman"/>
          <w:sz w:val="28"/>
          <w:szCs w:val="28"/>
        </w:rPr>
        <w:t xml:space="preserve"> в соответствии со </w:t>
      </w:r>
      <w:hyperlink r:id="rId6" w:history="1">
        <w:r w:rsidRPr="00FD525F">
          <w:rPr>
            <w:rFonts w:ascii="Times New Roman" w:hAnsi="Times New Roman" w:cs="Times New Roman"/>
            <w:color w:val="0000FF"/>
            <w:sz w:val="28"/>
            <w:szCs w:val="28"/>
          </w:rPr>
          <w:t>статьей 29</w:t>
        </w:r>
      </w:hyperlink>
      <w:r w:rsidRPr="00FD525F">
        <w:rPr>
          <w:rFonts w:ascii="Times New Roman" w:hAnsi="Times New Roman" w:cs="Times New Roman"/>
          <w:sz w:val="28"/>
          <w:szCs w:val="28"/>
        </w:rPr>
        <w:t xml:space="preserve"> Лесного кодекса</w:t>
      </w:r>
      <w:r w:rsidR="00A509C4" w:rsidRPr="00FD525F">
        <w:rPr>
          <w:rFonts w:ascii="Times New Roman" w:hAnsi="Times New Roman" w:cs="Times New Roman"/>
          <w:sz w:val="28"/>
          <w:szCs w:val="28"/>
        </w:rPr>
        <w:t xml:space="preserve"> Российской Федерации</w:t>
      </w:r>
      <w:r w:rsidRPr="00FD525F">
        <w:rPr>
          <w:rFonts w:ascii="Times New Roman" w:hAnsi="Times New Roman" w:cs="Times New Roman"/>
          <w:sz w:val="28"/>
          <w:szCs w:val="28"/>
        </w:rPr>
        <w:t xml:space="preserve">, а также муниципальной экспертизы изменений в проект освоения лесов, подготовленных на основании акта лесопатологического обследования) проводится в течение не более чем 8 рабочих дней со дня их поступления в </w:t>
      </w:r>
      <w:r w:rsidR="0002614A" w:rsidRPr="00FD525F">
        <w:rPr>
          <w:rFonts w:ascii="Times New Roman" w:hAnsi="Times New Roman" w:cs="Times New Roman"/>
          <w:sz w:val="28"/>
          <w:szCs w:val="28"/>
        </w:rPr>
        <w:t xml:space="preserve">отдел </w:t>
      </w:r>
      <w:proofErr w:type="spellStart"/>
      <w:r w:rsidR="0002614A" w:rsidRPr="00FD525F">
        <w:rPr>
          <w:rFonts w:ascii="Times New Roman" w:hAnsi="Times New Roman" w:cs="Times New Roman"/>
          <w:sz w:val="28"/>
          <w:szCs w:val="28"/>
        </w:rPr>
        <w:t>жилищно</w:t>
      </w:r>
      <w:proofErr w:type="spellEnd"/>
      <w:r w:rsidR="0002614A" w:rsidRPr="00FD525F">
        <w:rPr>
          <w:rFonts w:ascii="Times New Roman" w:hAnsi="Times New Roman" w:cs="Times New Roman"/>
          <w:sz w:val="28"/>
          <w:szCs w:val="28"/>
        </w:rPr>
        <w:t xml:space="preserve"> - коммунального хозяйства и благоустройства</w:t>
      </w:r>
      <w:r w:rsidR="00F22826" w:rsidRPr="00FD525F">
        <w:rPr>
          <w:rFonts w:ascii="Times New Roman" w:hAnsi="Times New Roman" w:cs="Times New Roman"/>
          <w:sz w:val="28"/>
          <w:szCs w:val="28"/>
        </w:rPr>
        <w:t xml:space="preserve"> администрации</w:t>
      </w:r>
      <w:r w:rsidR="0002614A" w:rsidRPr="00FD525F">
        <w:rPr>
          <w:rFonts w:ascii="Times New Roman" w:hAnsi="Times New Roman" w:cs="Times New Roman"/>
          <w:sz w:val="28"/>
          <w:szCs w:val="28"/>
        </w:rPr>
        <w:t>.</w:t>
      </w:r>
    </w:p>
    <w:p w:rsidR="0002614A" w:rsidRPr="00FD525F" w:rsidRDefault="005213B3" w:rsidP="0002614A">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М</w:t>
      </w:r>
      <w:r w:rsidR="00083CB2" w:rsidRPr="00FD525F">
        <w:rPr>
          <w:rFonts w:ascii="Times New Roman" w:hAnsi="Times New Roman" w:cs="Times New Roman"/>
          <w:sz w:val="28"/>
          <w:szCs w:val="28"/>
        </w:rPr>
        <w:t xml:space="preserve">униципальная экспертиза изменений в проект освоения лесов при использовании лесов в соответствии со </w:t>
      </w:r>
      <w:hyperlink r:id="rId7" w:history="1">
        <w:r w:rsidR="00083CB2" w:rsidRPr="00FD525F">
          <w:rPr>
            <w:rFonts w:ascii="Times New Roman" w:hAnsi="Times New Roman" w:cs="Times New Roman"/>
            <w:color w:val="0000FF"/>
            <w:sz w:val="28"/>
            <w:szCs w:val="28"/>
          </w:rPr>
          <w:t>статьей 29</w:t>
        </w:r>
      </w:hyperlink>
      <w:r w:rsidR="00083CB2" w:rsidRPr="00FD525F">
        <w:rPr>
          <w:rFonts w:ascii="Times New Roman" w:hAnsi="Times New Roman" w:cs="Times New Roman"/>
          <w:sz w:val="28"/>
          <w:szCs w:val="28"/>
        </w:rPr>
        <w:t xml:space="preserve"> Лесного кодекса</w:t>
      </w:r>
      <w:r w:rsidR="00A509C4" w:rsidRPr="00FD525F">
        <w:rPr>
          <w:rFonts w:ascii="Times New Roman" w:hAnsi="Times New Roman" w:cs="Times New Roman"/>
          <w:sz w:val="28"/>
          <w:szCs w:val="28"/>
        </w:rPr>
        <w:t xml:space="preserve"> Российской Федерации</w:t>
      </w:r>
      <w:r w:rsidR="00083CB2" w:rsidRPr="00FD525F">
        <w:rPr>
          <w:rFonts w:ascii="Times New Roman" w:hAnsi="Times New Roman" w:cs="Times New Roman"/>
          <w:sz w:val="28"/>
          <w:szCs w:val="28"/>
        </w:rPr>
        <w:t xml:space="preserve"> проводятся в течение не более чем 11 рабочих дней со дня поступления соответственно проекта освоения лесов, изменений в проект освоения лесов в </w:t>
      </w:r>
      <w:r w:rsidR="0002614A" w:rsidRPr="00FD525F">
        <w:rPr>
          <w:rFonts w:ascii="Times New Roman" w:hAnsi="Times New Roman" w:cs="Times New Roman"/>
          <w:sz w:val="28"/>
          <w:szCs w:val="28"/>
        </w:rPr>
        <w:t xml:space="preserve">отдел </w:t>
      </w:r>
      <w:proofErr w:type="spellStart"/>
      <w:r w:rsidR="0002614A" w:rsidRPr="00FD525F">
        <w:rPr>
          <w:rFonts w:ascii="Times New Roman" w:hAnsi="Times New Roman" w:cs="Times New Roman"/>
          <w:sz w:val="28"/>
          <w:szCs w:val="28"/>
        </w:rPr>
        <w:t>жилищно</w:t>
      </w:r>
      <w:proofErr w:type="spellEnd"/>
      <w:r w:rsidR="0002614A" w:rsidRPr="00FD525F">
        <w:rPr>
          <w:rFonts w:ascii="Times New Roman" w:hAnsi="Times New Roman" w:cs="Times New Roman"/>
          <w:sz w:val="28"/>
          <w:szCs w:val="28"/>
        </w:rPr>
        <w:t xml:space="preserve"> - коммунального хозяйства и благоустройства</w:t>
      </w:r>
      <w:r w:rsidR="00A509C4" w:rsidRPr="00FD525F">
        <w:rPr>
          <w:rFonts w:ascii="Times New Roman" w:hAnsi="Times New Roman" w:cs="Times New Roman"/>
          <w:sz w:val="28"/>
          <w:szCs w:val="28"/>
        </w:rPr>
        <w:t xml:space="preserve"> администрации</w:t>
      </w:r>
      <w:r w:rsidR="0002614A" w:rsidRPr="00FD525F">
        <w:rPr>
          <w:rFonts w:ascii="Times New Roman" w:hAnsi="Times New Roman" w:cs="Times New Roman"/>
          <w:sz w:val="28"/>
          <w:szCs w:val="28"/>
        </w:rPr>
        <w:t>.</w:t>
      </w:r>
    </w:p>
    <w:p w:rsidR="0002614A" w:rsidRPr="00FD525F" w:rsidRDefault="0002614A" w:rsidP="0002614A">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М</w:t>
      </w:r>
      <w:r w:rsidR="00083CB2" w:rsidRPr="00FD525F">
        <w:rPr>
          <w:rFonts w:ascii="Times New Roman" w:hAnsi="Times New Roman" w:cs="Times New Roman"/>
          <w:sz w:val="28"/>
          <w:szCs w:val="28"/>
        </w:rPr>
        <w:t xml:space="preserve">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10 рабочих дней со дня их поступления в </w:t>
      </w:r>
      <w:r w:rsidRPr="00FD525F">
        <w:rPr>
          <w:rFonts w:ascii="Times New Roman" w:hAnsi="Times New Roman" w:cs="Times New Roman"/>
          <w:sz w:val="28"/>
          <w:szCs w:val="28"/>
        </w:rPr>
        <w:t xml:space="preserve">отдел </w:t>
      </w:r>
      <w:proofErr w:type="spellStart"/>
      <w:r w:rsidRPr="00FD525F">
        <w:rPr>
          <w:rFonts w:ascii="Times New Roman" w:hAnsi="Times New Roman" w:cs="Times New Roman"/>
          <w:sz w:val="28"/>
          <w:szCs w:val="28"/>
        </w:rPr>
        <w:t>жилищно</w:t>
      </w:r>
      <w:proofErr w:type="spellEnd"/>
      <w:r w:rsidRPr="00FD525F">
        <w:rPr>
          <w:rFonts w:ascii="Times New Roman" w:hAnsi="Times New Roman" w:cs="Times New Roman"/>
          <w:sz w:val="28"/>
          <w:szCs w:val="28"/>
        </w:rPr>
        <w:t xml:space="preserve"> - коммунального хозяйства и благоустройства</w:t>
      </w:r>
      <w:r w:rsidR="00A509C4" w:rsidRPr="00FD525F">
        <w:rPr>
          <w:rFonts w:ascii="Times New Roman" w:hAnsi="Times New Roman" w:cs="Times New Roman"/>
          <w:sz w:val="28"/>
          <w:szCs w:val="28"/>
        </w:rPr>
        <w:t xml:space="preserve"> администрации</w:t>
      </w:r>
      <w:r w:rsidRPr="00FD525F">
        <w:rPr>
          <w:rFonts w:ascii="Times New Roman" w:hAnsi="Times New Roman" w:cs="Times New Roman"/>
          <w:sz w:val="28"/>
          <w:szCs w:val="28"/>
        </w:rPr>
        <w:t>.</w:t>
      </w:r>
    </w:p>
    <w:p w:rsidR="00083CB2" w:rsidRPr="00FD525F" w:rsidRDefault="0002614A" w:rsidP="0002614A">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 xml:space="preserve">Отдел </w:t>
      </w:r>
      <w:proofErr w:type="spellStart"/>
      <w:r w:rsidRPr="00FD525F">
        <w:rPr>
          <w:rFonts w:ascii="Times New Roman" w:hAnsi="Times New Roman" w:cs="Times New Roman"/>
          <w:sz w:val="28"/>
          <w:szCs w:val="28"/>
        </w:rPr>
        <w:t>жилищно</w:t>
      </w:r>
      <w:proofErr w:type="spellEnd"/>
      <w:r w:rsidRPr="00FD525F">
        <w:rPr>
          <w:rFonts w:ascii="Times New Roman" w:hAnsi="Times New Roman" w:cs="Times New Roman"/>
          <w:sz w:val="28"/>
          <w:szCs w:val="28"/>
        </w:rPr>
        <w:t xml:space="preserve"> - коммунального хозяйства и благоустройства </w:t>
      </w:r>
      <w:r w:rsidR="00083CB2" w:rsidRPr="00FD525F">
        <w:rPr>
          <w:rFonts w:ascii="Times New Roman" w:hAnsi="Times New Roman" w:cs="Times New Roman"/>
          <w:sz w:val="28"/>
          <w:szCs w:val="28"/>
        </w:rPr>
        <w:t xml:space="preserve">не менее чем на 15 календарных дней размещают на </w:t>
      </w:r>
      <w:r w:rsidRPr="00FD525F">
        <w:rPr>
          <w:rFonts w:ascii="Times New Roman" w:hAnsi="Times New Roman" w:cs="Times New Roman"/>
          <w:sz w:val="28"/>
          <w:szCs w:val="28"/>
        </w:rPr>
        <w:t>официальном сайте</w:t>
      </w:r>
      <w:r w:rsidR="00083CB2" w:rsidRPr="00FD525F">
        <w:rPr>
          <w:rFonts w:ascii="Times New Roman" w:hAnsi="Times New Roman" w:cs="Times New Roman"/>
          <w:sz w:val="28"/>
          <w:szCs w:val="28"/>
        </w:rPr>
        <w:t xml:space="preserve"> в информаци</w:t>
      </w:r>
      <w:r w:rsidRPr="00FD525F">
        <w:rPr>
          <w:rFonts w:ascii="Times New Roman" w:hAnsi="Times New Roman" w:cs="Times New Roman"/>
          <w:sz w:val="28"/>
          <w:szCs w:val="28"/>
        </w:rPr>
        <w:t>онно-телекоммуникационной сети «Интернет»</w:t>
      </w:r>
      <w:r w:rsidR="00083CB2" w:rsidRPr="00FD525F">
        <w:rPr>
          <w:rFonts w:ascii="Times New Roman" w:hAnsi="Times New Roman" w:cs="Times New Roman"/>
          <w:sz w:val="28"/>
          <w:szCs w:val="28"/>
        </w:rPr>
        <w:t xml:space="preserve">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r:id="rId8" w:history="1">
        <w:r w:rsidR="00083CB2" w:rsidRPr="00FD525F">
          <w:rPr>
            <w:rFonts w:ascii="Times New Roman" w:hAnsi="Times New Roman" w:cs="Times New Roman"/>
            <w:color w:val="0000FF"/>
            <w:sz w:val="28"/>
            <w:szCs w:val="28"/>
          </w:rPr>
          <w:t>частью 1 статьи 21</w:t>
        </w:r>
      </w:hyperlink>
      <w:r w:rsidR="00083CB2" w:rsidRPr="00FD525F">
        <w:rPr>
          <w:rFonts w:ascii="Times New Roman" w:hAnsi="Times New Roman" w:cs="Times New Roman"/>
          <w:sz w:val="28"/>
          <w:szCs w:val="28"/>
        </w:rPr>
        <w:t xml:space="preserve"> Лесного кодекса</w:t>
      </w:r>
      <w:r w:rsidR="00A509C4" w:rsidRPr="00FD525F">
        <w:rPr>
          <w:rFonts w:ascii="Times New Roman" w:hAnsi="Times New Roman" w:cs="Times New Roman"/>
          <w:sz w:val="28"/>
          <w:szCs w:val="28"/>
        </w:rPr>
        <w:t xml:space="preserve"> Российской Федерации</w:t>
      </w:r>
      <w:r w:rsidR="00083CB2" w:rsidRPr="00FD525F">
        <w:rPr>
          <w:rFonts w:ascii="Times New Roman" w:hAnsi="Times New Roman" w:cs="Times New Roman"/>
          <w:sz w:val="28"/>
          <w:szCs w:val="28"/>
        </w:rPr>
        <w:t>, в срок не позднее 3 рабочих дней со дня их получения для проведения муниципальной экспертизы изменений в проект освоения лесов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w:t>
      </w:r>
      <w:r w:rsidRPr="00FD525F">
        <w:rPr>
          <w:rFonts w:ascii="Times New Roman" w:hAnsi="Times New Roman" w:cs="Times New Roman"/>
          <w:sz w:val="28"/>
          <w:szCs w:val="28"/>
        </w:rPr>
        <w:t>льзования, в том числе сети «Интернет»</w:t>
      </w:r>
      <w:r w:rsidR="00083CB2" w:rsidRPr="00FD525F">
        <w:rPr>
          <w:rFonts w:ascii="Times New Roman" w:hAnsi="Times New Roman" w:cs="Times New Roman"/>
          <w:sz w:val="28"/>
          <w:szCs w:val="28"/>
        </w:rPr>
        <w:t>, в уполномоченный федеральный</w:t>
      </w:r>
      <w:r w:rsidRPr="00FD525F">
        <w:rPr>
          <w:rFonts w:ascii="Times New Roman" w:hAnsi="Times New Roman" w:cs="Times New Roman"/>
          <w:sz w:val="28"/>
          <w:szCs w:val="28"/>
        </w:rPr>
        <w:t xml:space="preserve"> орган исполнительной власти </w:t>
      </w:r>
      <w:r w:rsidR="00083CB2" w:rsidRPr="00FD525F">
        <w:rPr>
          <w:rFonts w:ascii="Times New Roman" w:hAnsi="Times New Roman" w:cs="Times New Roman"/>
          <w:sz w:val="28"/>
          <w:szCs w:val="28"/>
        </w:rPr>
        <w:t>.</w:t>
      </w:r>
    </w:p>
    <w:p w:rsidR="00083CB2" w:rsidRPr="00FD525F" w:rsidRDefault="00083CB2" w:rsidP="00083CB2">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 xml:space="preserve">Датой поступления заявления </w:t>
      </w:r>
      <w:r w:rsidR="00F3501E" w:rsidRPr="00FD525F">
        <w:rPr>
          <w:rFonts w:ascii="Times New Roman" w:hAnsi="Times New Roman" w:cs="Times New Roman"/>
          <w:sz w:val="28"/>
          <w:szCs w:val="28"/>
        </w:rPr>
        <w:t xml:space="preserve">с проектом освоения лесов </w:t>
      </w:r>
      <w:r w:rsidRPr="00FD525F">
        <w:rPr>
          <w:rFonts w:ascii="Times New Roman" w:hAnsi="Times New Roman" w:cs="Times New Roman"/>
          <w:sz w:val="28"/>
          <w:szCs w:val="28"/>
        </w:rPr>
        <w:t xml:space="preserve">в форме электронного документа с использованием РПГУ считается день направления заявителю электронного сообщения о приеме заявления в соответствии с </w:t>
      </w:r>
      <w:r w:rsidRPr="00FD525F">
        <w:rPr>
          <w:rFonts w:ascii="Times New Roman" w:hAnsi="Times New Roman" w:cs="Times New Roman"/>
          <w:sz w:val="28"/>
          <w:szCs w:val="28"/>
        </w:rPr>
        <w:lastRenderedPageBreak/>
        <w:t xml:space="preserve">требованиями подпункта «б» </w:t>
      </w:r>
      <w:hyperlink r:id="rId9" w:history="1">
        <w:r w:rsidRPr="00FD525F">
          <w:rPr>
            <w:rFonts w:ascii="Times New Roman" w:hAnsi="Times New Roman" w:cs="Times New Roman"/>
            <w:sz w:val="28"/>
            <w:szCs w:val="28"/>
          </w:rPr>
          <w:t>пункта</w:t>
        </w:r>
      </w:hyperlink>
      <w:r w:rsidRPr="00FD525F">
        <w:rPr>
          <w:rFonts w:ascii="Times New Roman" w:hAnsi="Times New Roman" w:cs="Times New Roman"/>
          <w:sz w:val="28"/>
          <w:szCs w:val="28"/>
        </w:rPr>
        <w:t xml:space="preserve"> 3.2.8 </w:t>
      </w:r>
      <w:r w:rsidR="00664370" w:rsidRPr="00FD525F">
        <w:rPr>
          <w:rFonts w:ascii="Times New Roman" w:hAnsi="Times New Roman" w:cs="Times New Roman"/>
          <w:sz w:val="28"/>
          <w:szCs w:val="28"/>
        </w:rPr>
        <w:t xml:space="preserve">настоящего </w:t>
      </w:r>
      <w:r w:rsidRPr="00FD525F">
        <w:rPr>
          <w:rFonts w:ascii="Times New Roman" w:hAnsi="Times New Roman" w:cs="Times New Roman"/>
          <w:sz w:val="28"/>
          <w:szCs w:val="28"/>
        </w:rPr>
        <w:t xml:space="preserve">административного регламента.  </w:t>
      </w:r>
    </w:p>
    <w:p w:rsidR="00664370" w:rsidRPr="00FD525F" w:rsidRDefault="00083CB2" w:rsidP="0002614A">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 xml:space="preserve">Датой поступления заявления при обращении заявителя в многофункциональный центр считается день передачи многофункциональным центром в отдел </w:t>
      </w:r>
      <w:proofErr w:type="spellStart"/>
      <w:r w:rsidRPr="00FD525F">
        <w:rPr>
          <w:rFonts w:ascii="Times New Roman" w:hAnsi="Times New Roman" w:cs="Times New Roman"/>
          <w:sz w:val="28"/>
          <w:szCs w:val="28"/>
        </w:rPr>
        <w:t>жилищно</w:t>
      </w:r>
      <w:proofErr w:type="spellEnd"/>
      <w:r w:rsidRPr="00FD525F">
        <w:rPr>
          <w:rFonts w:ascii="Times New Roman" w:hAnsi="Times New Roman" w:cs="Times New Roman"/>
          <w:sz w:val="28"/>
          <w:szCs w:val="28"/>
        </w:rPr>
        <w:t xml:space="preserve"> - коммунального хозяйства и благоустройства администрации заявления с пр</w:t>
      </w:r>
      <w:r w:rsidR="00FD525F" w:rsidRPr="00FD525F">
        <w:rPr>
          <w:rFonts w:ascii="Times New Roman" w:hAnsi="Times New Roman" w:cs="Times New Roman"/>
          <w:sz w:val="28"/>
          <w:szCs w:val="28"/>
        </w:rPr>
        <w:t xml:space="preserve">иложением предусмотренных </w:t>
      </w:r>
      <w:r w:rsidRPr="00FD525F">
        <w:rPr>
          <w:rFonts w:ascii="Times New Roman" w:hAnsi="Times New Roman" w:cs="Times New Roman"/>
          <w:sz w:val="28"/>
          <w:szCs w:val="28"/>
        </w:rPr>
        <w:t xml:space="preserve">пунктами 2.8.1-2.8.7 административного регламента надлежащим </w:t>
      </w:r>
      <w:r w:rsidR="0002614A" w:rsidRPr="00FD525F">
        <w:rPr>
          <w:rFonts w:ascii="Times New Roman" w:hAnsi="Times New Roman" w:cs="Times New Roman"/>
          <w:sz w:val="28"/>
          <w:szCs w:val="28"/>
        </w:rPr>
        <w:t>образом оформленных документов.</w:t>
      </w:r>
      <w:r w:rsidR="00E14E31" w:rsidRPr="00FD525F">
        <w:rPr>
          <w:rFonts w:ascii="Times New Roman" w:hAnsi="Times New Roman" w:cs="Times New Roman"/>
          <w:sz w:val="28"/>
          <w:szCs w:val="28"/>
        </w:rPr>
        <w:t>»;</w:t>
      </w:r>
    </w:p>
    <w:p w:rsidR="00664370" w:rsidRPr="00FD525F" w:rsidRDefault="00664370" w:rsidP="00664370">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 xml:space="preserve">2)  подпункт 2.8.5 </w:t>
      </w:r>
      <w:r w:rsidR="00F3501E" w:rsidRPr="00FD525F">
        <w:rPr>
          <w:rFonts w:ascii="Times New Roman" w:hAnsi="Times New Roman" w:cs="Times New Roman"/>
          <w:sz w:val="28"/>
          <w:szCs w:val="28"/>
        </w:rPr>
        <w:t xml:space="preserve">пункта 2.8 </w:t>
      </w:r>
      <w:r w:rsidRPr="00FD525F">
        <w:rPr>
          <w:rFonts w:ascii="Times New Roman" w:hAnsi="Times New Roman" w:cs="Times New Roman"/>
          <w:sz w:val="28"/>
          <w:szCs w:val="28"/>
        </w:rPr>
        <w:t>изложить в следующей редакции:</w:t>
      </w:r>
    </w:p>
    <w:p w:rsidR="00664370" w:rsidRPr="00FD525F" w:rsidRDefault="00A509C4" w:rsidP="00664370">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w:t>
      </w:r>
      <w:r w:rsidR="00664370" w:rsidRPr="00FD525F">
        <w:rPr>
          <w:rFonts w:ascii="Times New Roman" w:hAnsi="Times New Roman" w:cs="Times New Roman"/>
          <w:sz w:val="28"/>
          <w:szCs w:val="28"/>
        </w:rPr>
        <w:t>2.8.5. Заявление должно содержащее следующие сведения:</w:t>
      </w:r>
    </w:p>
    <w:p w:rsidR="00664370" w:rsidRPr="00FD525F" w:rsidRDefault="00664370" w:rsidP="00664370">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1) сведения о лице, использующем леса:</w:t>
      </w:r>
    </w:p>
    <w:p w:rsidR="00664370" w:rsidRPr="00FD525F" w:rsidRDefault="00664370" w:rsidP="00664370">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полное и сокращенное наименование, адрес места нахождения, банковские реквизиты - для юридического лица;</w:t>
      </w:r>
    </w:p>
    <w:p w:rsidR="00664370" w:rsidRPr="00FD525F" w:rsidRDefault="00664370" w:rsidP="00664370">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фамилия, имя, отчество (при наличии), адрес места жительства, индивидуальный налоговый номер (ИНН), данные документа, удостоверяющего личность, - для гражданина или индивидуального предпринимателя;</w:t>
      </w:r>
    </w:p>
    <w:p w:rsidR="00664370" w:rsidRPr="00FD525F" w:rsidRDefault="00664370" w:rsidP="00664370">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дата, номер регистрации договора аренды или права постоянного (бессрочного) пользования лесным участком, кадастровый номер участка;</w:t>
      </w:r>
    </w:p>
    <w:p w:rsidR="00664370" w:rsidRPr="00FD525F" w:rsidRDefault="00664370" w:rsidP="00664370">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местоположение, площадь лесного участка, вид и срок использования лесов;</w:t>
      </w:r>
    </w:p>
    <w:p w:rsidR="00664370" w:rsidRPr="00FD525F" w:rsidRDefault="00F3501E" w:rsidP="00664370">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2</w:t>
      </w:r>
      <w:r w:rsidR="00664370" w:rsidRPr="00FD525F">
        <w:rPr>
          <w:rFonts w:ascii="Times New Roman" w:hAnsi="Times New Roman" w:cs="Times New Roman"/>
          <w:sz w:val="28"/>
          <w:szCs w:val="28"/>
        </w:rPr>
        <w:t>) копию документа, удостоверяющего личность заявителя, являющего физическим лицом, либо личность представителя физического или юридического лица;</w:t>
      </w:r>
    </w:p>
    <w:p w:rsidR="00664370" w:rsidRPr="00FD525F" w:rsidRDefault="00F3501E" w:rsidP="00664370">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3</w:t>
      </w:r>
      <w:r w:rsidR="00664370" w:rsidRPr="00FD525F">
        <w:rPr>
          <w:rFonts w:ascii="Times New Roman" w:hAnsi="Times New Roman" w:cs="Times New Roman"/>
          <w:sz w:val="28"/>
          <w:szCs w:val="28"/>
        </w:rPr>
        <w:t>) копию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FD525F" w:rsidRPr="00FD525F" w:rsidRDefault="00F3501E" w:rsidP="00FD525F">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4</w:t>
      </w:r>
      <w:r w:rsidR="00664370" w:rsidRPr="00FD525F">
        <w:rPr>
          <w:rFonts w:ascii="Times New Roman" w:hAnsi="Times New Roman" w:cs="Times New Roman"/>
          <w:sz w:val="28"/>
          <w:szCs w:val="28"/>
        </w:rPr>
        <w:t>) проект освоения лесов, расположенных на землях населенных пунктов городского округа город Октябрьский Республики Башкортостан, или изменения в проект освоения лесов, расположенных на землях населенных пунктов городского округа город Октябрьский Республики Башкортостан, на бумажном носителе в двух экземплярах, в прошитом и пронумерованном виде или в электронном виде в форме электронного документа, подписанного простой электронной подписью, или усиленной неквалифицированной электронной подписью, или усиленной квалифицированной электронной подписью, с использованием информационно-телекоммуникационных</w:t>
      </w:r>
      <w:r w:rsidR="00B94564" w:rsidRPr="00FD525F">
        <w:rPr>
          <w:rFonts w:ascii="Times New Roman" w:hAnsi="Times New Roman" w:cs="Times New Roman"/>
          <w:sz w:val="28"/>
          <w:szCs w:val="28"/>
        </w:rPr>
        <w:t xml:space="preserve"> сетей общего пользования сети «Интернет»</w:t>
      </w:r>
      <w:r w:rsidR="00664370" w:rsidRPr="00FD525F">
        <w:rPr>
          <w:rFonts w:ascii="Times New Roman" w:hAnsi="Times New Roman" w:cs="Times New Roman"/>
          <w:sz w:val="28"/>
          <w:szCs w:val="28"/>
        </w:rPr>
        <w:t xml:space="preserve">, в том числе через </w:t>
      </w:r>
      <w:r w:rsidR="00A509C4" w:rsidRPr="00FD525F">
        <w:rPr>
          <w:rFonts w:ascii="Times New Roman" w:hAnsi="Times New Roman" w:cs="Times New Roman"/>
          <w:sz w:val="28"/>
          <w:szCs w:val="28"/>
        </w:rPr>
        <w:t>Единый портал государственных и муниципальных услуг</w:t>
      </w:r>
      <w:r w:rsidR="00A0422F" w:rsidRPr="00FD525F">
        <w:rPr>
          <w:rFonts w:ascii="Times New Roman" w:hAnsi="Times New Roman" w:cs="Times New Roman"/>
          <w:sz w:val="28"/>
          <w:szCs w:val="28"/>
        </w:rPr>
        <w:t>.</w:t>
      </w:r>
      <w:r w:rsidR="00664370" w:rsidRPr="00FD525F">
        <w:rPr>
          <w:rFonts w:ascii="Times New Roman" w:hAnsi="Times New Roman" w:cs="Times New Roman"/>
          <w:sz w:val="28"/>
          <w:szCs w:val="28"/>
        </w:rPr>
        <w:t>»;</w:t>
      </w:r>
    </w:p>
    <w:p w:rsidR="00FD525F" w:rsidRPr="00FD525F" w:rsidRDefault="00664370" w:rsidP="00FD525F">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3</w:t>
      </w:r>
      <w:r w:rsidR="00B60C32" w:rsidRPr="00FD525F">
        <w:rPr>
          <w:rFonts w:ascii="Times New Roman" w:hAnsi="Times New Roman" w:cs="Times New Roman"/>
          <w:sz w:val="28"/>
          <w:szCs w:val="28"/>
        </w:rPr>
        <w:t xml:space="preserve">) </w:t>
      </w:r>
      <w:r w:rsidR="008707D2" w:rsidRPr="00FD525F">
        <w:rPr>
          <w:rFonts w:ascii="Times New Roman" w:hAnsi="Times New Roman" w:cs="Times New Roman"/>
          <w:sz w:val="28"/>
          <w:szCs w:val="28"/>
        </w:rPr>
        <w:t>подпункт</w:t>
      </w:r>
      <w:r w:rsidR="00FD525F" w:rsidRPr="00FD525F">
        <w:rPr>
          <w:rFonts w:ascii="Times New Roman" w:hAnsi="Times New Roman" w:cs="Times New Roman"/>
          <w:sz w:val="28"/>
          <w:szCs w:val="28"/>
        </w:rPr>
        <w:t xml:space="preserve"> 3.1.3 </w:t>
      </w:r>
      <w:r w:rsidR="00F3501E" w:rsidRPr="00FD525F">
        <w:rPr>
          <w:rFonts w:ascii="Times New Roman" w:hAnsi="Times New Roman" w:cs="Times New Roman"/>
          <w:sz w:val="28"/>
          <w:szCs w:val="28"/>
        </w:rPr>
        <w:t xml:space="preserve">пункта 3.1 </w:t>
      </w:r>
      <w:r w:rsidR="008707D2" w:rsidRPr="00FD525F">
        <w:rPr>
          <w:rFonts w:ascii="Times New Roman" w:hAnsi="Times New Roman" w:cs="Times New Roman"/>
          <w:sz w:val="28"/>
          <w:szCs w:val="28"/>
        </w:rPr>
        <w:t>изложить в следующей редакции:</w:t>
      </w:r>
    </w:p>
    <w:p w:rsidR="00F211A6" w:rsidRPr="00FD525F" w:rsidRDefault="008707D2" w:rsidP="00FD525F">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w:t>
      </w:r>
      <w:r w:rsidR="00F211A6" w:rsidRPr="00FD525F">
        <w:rPr>
          <w:rFonts w:ascii="Times New Roman" w:hAnsi="Times New Roman" w:cs="Times New Roman"/>
          <w:sz w:val="28"/>
          <w:szCs w:val="28"/>
        </w:rPr>
        <w:t xml:space="preserve">3.1.3. Основанием для начала административной процедуры является поступление зарегистрированного заявления на исполнение в отдел </w:t>
      </w:r>
      <w:proofErr w:type="spellStart"/>
      <w:r w:rsidR="00F211A6" w:rsidRPr="00FD525F">
        <w:rPr>
          <w:rFonts w:ascii="Times New Roman" w:hAnsi="Times New Roman" w:cs="Times New Roman"/>
          <w:sz w:val="28"/>
          <w:szCs w:val="28"/>
        </w:rPr>
        <w:t>жилищно</w:t>
      </w:r>
      <w:proofErr w:type="spellEnd"/>
      <w:r w:rsidR="00F211A6" w:rsidRPr="00FD525F">
        <w:rPr>
          <w:rFonts w:ascii="Times New Roman" w:hAnsi="Times New Roman" w:cs="Times New Roman"/>
          <w:sz w:val="28"/>
          <w:szCs w:val="28"/>
        </w:rPr>
        <w:t xml:space="preserve"> - коммунального хозяйства и благоустройства </w:t>
      </w:r>
      <w:r w:rsidR="00A509C4" w:rsidRPr="00FD525F">
        <w:rPr>
          <w:rFonts w:ascii="Times New Roman" w:hAnsi="Times New Roman" w:cs="Times New Roman"/>
          <w:sz w:val="28"/>
          <w:szCs w:val="28"/>
        </w:rPr>
        <w:t xml:space="preserve">администрации </w:t>
      </w:r>
      <w:r w:rsidR="00F211A6" w:rsidRPr="00FD525F">
        <w:rPr>
          <w:rFonts w:ascii="Times New Roman" w:hAnsi="Times New Roman" w:cs="Times New Roman"/>
          <w:sz w:val="28"/>
          <w:szCs w:val="28"/>
        </w:rPr>
        <w:t>- секретарю экспертной комиссии.</w:t>
      </w:r>
    </w:p>
    <w:p w:rsidR="00F211A6" w:rsidRPr="00FD525F" w:rsidRDefault="00F211A6" w:rsidP="00F211A6">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 xml:space="preserve">Работу экспертной комиссии организует секретарь экспертной комиссии, который информирует членов экспертной комиссии </w:t>
      </w:r>
      <w:r w:rsidR="00022EE2" w:rsidRPr="00FD525F">
        <w:rPr>
          <w:rFonts w:ascii="Times New Roman" w:hAnsi="Times New Roman" w:cs="Times New Roman"/>
          <w:sz w:val="28"/>
          <w:szCs w:val="28"/>
        </w:rPr>
        <w:t xml:space="preserve">о </w:t>
      </w:r>
      <w:r w:rsidRPr="00FD525F">
        <w:rPr>
          <w:rFonts w:ascii="Times New Roman" w:hAnsi="Times New Roman" w:cs="Times New Roman"/>
          <w:sz w:val="28"/>
          <w:szCs w:val="28"/>
        </w:rPr>
        <w:t xml:space="preserve">порядке и сроках проведения экспертизы, вопросах, подлежащих ее рассмотрению, </w:t>
      </w:r>
      <w:r w:rsidR="00022EE2" w:rsidRPr="00FD525F">
        <w:rPr>
          <w:rFonts w:ascii="Times New Roman" w:hAnsi="Times New Roman" w:cs="Times New Roman"/>
          <w:sz w:val="28"/>
          <w:szCs w:val="28"/>
        </w:rPr>
        <w:t xml:space="preserve">о </w:t>
      </w:r>
      <w:r w:rsidRPr="00FD525F">
        <w:rPr>
          <w:rFonts w:ascii="Times New Roman" w:hAnsi="Times New Roman" w:cs="Times New Roman"/>
          <w:sz w:val="28"/>
          <w:szCs w:val="28"/>
        </w:rPr>
        <w:t xml:space="preserve">месте, </w:t>
      </w:r>
      <w:r w:rsidRPr="00FD525F">
        <w:rPr>
          <w:rFonts w:ascii="Times New Roman" w:hAnsi="Times New Roman" w:cs="Times New Roman"/>
          <w:sz w:val="28"/>
          <w:szCs w:val="28"/>
        </w:rPr>
        <w:lastRenderedPageBreak/>
        <w:t>времени и повестке дня очередных заседаний, о порядке подготовки и утверждения экспертного заключения комиссии (далее - эксперты).</w:t>
      </w:r>
    </w:p>
    <w:p w:rsidR="003317F6" w:rsidRPr="00FD525F" w:rsidRDefault="00F211A6" w:rsidP="003317F6">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Заседания экспертной комиссии проводятся для рассмотрения вопросов, возникающих при проведении экспертизы, и обмена мнениями между экспертами. Заседания экспертной комиссии оформляются протоколом за подписью всех присутствующих экспертов.</w:t>
      </w:r>
    </w:p>
    <w:p w:rsidR="003317F6" w:rsidRPr="00FD525F" w:rsidRDefault="003317F6" w:rsidP="003317F6">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Экспертная комиссия вправе пригласить на заседание комиссии заявителя (представителя заявителя) для получения пояснений и ответов на возникшие в процессе экспертизы вопросы.</w:t>
      </w:r>
    </w:p>
    <w:p w:rsidR="003317F6" w:rsidRPr="00FD525F" w:rsidRDefault="003317F6" w:rsidP="003317F6">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О запросе дополнительной информации (документов) и (или) о необходимости присутствия заявителя (представителя заявителя) на очередном заседании экспертной комиссии секретарь экспертной комиссии уведомляет заявителя не позднее, чем за 3 дня до установленной даты представления информации (документов) и (или) соответствующего заседания экспертной комиссии, с указанием даты, времени и места его проведения, вопросов, подлежащих рассмотрению.</w:t>
      </w:r>
    </w:p>
    <w:p w:rsidR="00F211A6" w:rsidRPr="00FD525F" w:rsidRDefault="00F211A6" w:rsidP="003317F6">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Дополнительно поступившая информация (документы) регистрируется и передается секретарю экспертной комиссии для использования экспертами в работе не позднее дня, следующего за днем регистрации.</w:t>
      </w:r>
    </w:p>
    <w:p w:rsidR="00F211A6" w:rsidRPr="00FD525F" w:rsidRDefault="00F211A6" w:rsidP="00F211A6">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Экспертная комиссия проводит анализ представленного проекта освоения лесов и определяет его соответствие нормам законодательства Российской Федерации,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Российской Федерации.</w:t>
      </w:r>
    </w:p>
    <w:p w:rsidR="00F211A6" w:rsidRPr="00FD525F" w:rsidRDefault="00F211A6" w:rsidP="00F211A6">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При выявлении в ходе муниципальной экспертизы изменений в проект освоения лесов недостатков в содержании и (или) оформлении проекта освоения лесов, без устранения которых невозможно выполнение проекта освоения лесов, прое</w:t>
      </w:r>
      <w:r w:rsidR="00A91B3B" w:rsidRPr="00FD525F">
        <w:rPr>
          <w:rFonts w:ascii="Times New Roman" w:hAnsi="Times New Roman" w:cs="Times New Roman"/>
          <w:sz w:val="28"/>
          <w:szCs w:val="28"/>
        </w:rPr>
        <w:t xml:space="preserve">кт освоения лесов возвращается </w:t>
      </w:r>
      <w:proofErr w:type="spellStart"/>
      <w:r w:rsidR="00A91B3B" w:rsidRPr="00FD525F">
        <w:rPr>
          <w:rFonts w:ascii="Times New Roman" w:hAnsi="Times New Roman" w:cs="Times New Roman"/>
          <w:sz w:val="28"/>
          <w:szCs w:val="28"/>
        </w:rPr>
        <w:t>л</w:t>
      </w:r>
      <w:r w:rsidRPr="00FD525F">
        <w:rPr>
          <w:rFonts w:ascii="Times New Roman" w:hAnsi="Times New Roman" w:cs="Times New Roman"/>
          <w:sz w:val="28"/>
          <w:szCs w:val="28"/>
        </w:rPr>
        <w:t>есопользователю</w:t>
      </w:r>
      <w:proofErr w:type="spellEnd"/>
      <w:r w:rsidRPr="00FD525F">
        <w:rPr>
          <w:rFonts w:ascii="Times New Roman" w:hAnsi="Times New Roman" w:cs="Times New Roman"/>
          <w:sz w:val="28"/>
          <w:szCs w:val="28"/>
        </w:rPr>
        <w:t xml:space="preserve"> для устранения недостатков.</w:t>
      </w:r>
    </w:p>
    <w:p w:rsidR="00F211A6" w:rsidRPr="00FD525F" w:rsidRDefault="00F211A6" w:rsidP="00F211A6">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 xml:space="preserve">При принятии решения о возврате проекта освоения лесов в течение 2 рабочих дней со дня принятия данного решения </w:t>
      </w:r>
      <w:r w:rsidR="00A91B3B" w:rsidRPr="00FD525F">
        <w:rPr>
          <w:rFonts w:ascii="Times New Roman" w:hAnsi="Times New Roman" w:cs="Times New Roman"/>
          <w:sz w:val="28"/>
          <w:szCs w:val="28"/>
        </w:rPr>
        <w:t xml:space="preserve">отдел </w:t>
      </w:r>
      <w:proofErr w:type="spellStart"/>
      <w:r w:rsidR="00A91B3B" w:rsidRPr="00FD525F">
        <w:rPr>
          <w:rFonts w:ascii="Times New Roman" w:hAnsi="Times New Roman" w:cs="Times New Roman"/>
          <w:sz w:val="28"/>
          <w:szCs w:val="28"/>
        </w:rPr>
        <w:t>жилищно</w:t>
      </w:r>
      <w:proofErr w:type="spellEnd"/>
      <w:r w:rsidR="00A91B3B" w:rsidRPr="00FD525F">
        <w:rPr>
          <w:rFonts w:ascii="Times New Roman" w:hAnsi="Times New Roman" w:cs="Times New Roman"/>
          <w:sz w:val="28"/>
          <w:szCs w:val="28"/>
        </w:rPr>
        <w:t xml:space="preserve"> </w:t>
      </w:r>
      <w:r w:rsidR="003317F6" w:rsidRPr="00FD525F">
        <w:rPr>
          <w:rFonts w:ascii="Times New Roman" w:hAnsi="Times New Roman" w:cs="Times New Roman"/>
          <w:sz w:val="28"/>
          <w:szCs w:val="28"/>
        </w:rPr>
        <w:t xml:space="preserve">- </w:t>
      </w:r>
      <w:r w:rsidR="00A91B3B" w:rsidRPr="00FD525F">
        <w:rPr>
          <w:rFonts w:ascii="Times New Roman" w:hAnsi="Times New Roman" w:cs="Times New Roman"/>
          <w:sz w:val="28"/>
          <w:szCs w:val="28"/>
        </w:rPr>
        <w:t xml:space="preserve">коммунального хозяйства и благоустройства </w:t>
      </w:r>
      <w:r w:rsidR="003317F6" w:rsidRPr="00FD525F">
        <w:rPr>
          <w:rFonts w:ascii="Times New Roman" w:hAnsi="Times New Roman" w:cs="Times New Roman"/>
          <w:sz w:val="28"/>
          <w:szCs w:val="28"/>
        </w:rPr>
        <w:t xml:space="preserve">администрации </w:t>
      </w:r>
      <w:r w:rsidR="00A91B3B" w:rsidRPr="00FD525F">
        <w:rPr>
          <w:rFonts w:ascii="Times New Roman" w:hAnsi="Times New Roman" w:cs="Times New Roman"/>
          <w:sz w:val="28"/>
          <w:szCs w:val="28"/>
        </w:rPr>
        <w:t xml:space="preserve">направляет </w:t>
      </w:r>
      <w:proofErr w:type="spellStart"/>
      <w:r w:rsidR="00A91B3B" w:rsidRPr="00FD525F">
        <w:rPr>
          <w:rFonts w:ascii="Times New Roman" w:hAnsi="Times New Roman" w:cs="Times New Roman"/>
          <w:sz w:val="28"/>
          <w:szCs w:val="28"/>
        </w:rPr>
        <w:t>л</w:t>
      </w:r>
      <w:r w:rsidRPr="00FD525F">
        <w:rPr>
          <w:rFonts w:ascii="Times New Roman" w:hAnsi="Times New Roman" w:cs="Times New Roman"/>
          <w:sz w:val="28"/>
          <w:szCs w:val="28"/>
        </w:rPr>
        <w:t>есопользователю</w:t>
      </w:r>
      <w:proofErr w:type="spellEnd"/>
      <w:r w:rsidRPr="00FD525F">
        <w:rPr>
          <w:rFonts w:ascii="Times New Roman" w:hAnsi="Times New Roman" w:cs="Times New Roman"/>
          <w:sz w:val="28"/>
          <w:szCs w:val="28"/>
        </w:rPr>
        <w:t xml:space="preserve"> письменное извещение о возврате проекта освоения лесов с мотивированным обоснованием причин возврата, к которому прилагается проект освоения лесов. В проекте освоения лесов делается отметка о его возвращении для устранения недостатков.</w:t>
      </w:r>
      <w:bookmarkStart w:id="0" w:name="Par2"/>
      <w:bookmarkEnd w:id="0"/>
    </w:p>
    <w:p w:rsidR="00F211A6" w:rsidRPr="00FD525F" w:rsidRDefault="00A91B3B" w:rsidP="00F211A6">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 xml:space="preserve">Срок устранения </w:t>
      </w:r>
      <w:proofErr w:type="spellStart"/>
      <w:r w:rsidRPr="00FD525F">
        <w:rPr>
          <w:rFonts w:ascii="Times New Roman" w:hAnsi="Times New Roman" w:cs="Times New Roman"/>
          <w:sz w:val="28"/>
          <w:szCs w:val="28"/>
        </w:rPr>
        <w:t>л</w:t>
      </w:r>
      <w:r w:rsidR="00F211A6" w:rsidRPr="00FD525F">
        <w:rPr>
          <w:rFonts w:ascii="Times New Roman" w:hAnsi="Times New Roman" w:cs="Times New Roman"/>
          <w:sz w:val="28"/>
          <w:szCs w:val="28"/>
        </w:rPr>
        <w:t>есопользователем</w:t>
      </w:r>
      <w:proofErr w:type="spellEnd"/>
      <w:r w:rsidR="00F211A6" w:rsidRPr="00FD525F">
        <w:rPr>
          <w:rFonts w:ascii="Times New Roman" w:hAnsi="Times New Roman" w:cs="Times New Roman"/>
          <w:sz w:val="28"/>
          <w:szCs w:val="28"/>
        </w:rPr>
        <w:t xml:space="preserve"> недостатков составляет 5 рабочих дней со дня получения извещения о возврате проекта освоения лесов.</w:t>
      </w:r>
    </w:p>
    <w:p w:rsidR="00F211A6" w:rsidRPr="00FD525F" w:rsidRDefault="00022EE2" w:rsidP="00F211A6">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 xml:space="preserve">Срок, указанный в абзаце десятом </w:t>
      </w:r>
      <w:r w:rsidR="00F3501E" w:rsidRPr="00FD525F">
        <w:rPr>
          <w:rFonts w:ascii="Times New Roman" w:hAnsi="Times New Roman" w:cs="Times New Roman"/>
          <w:sz w:val="28"/>
          <w:szCs w:val="28"/>
        </w:rPr>
        <w:t>пункта 3.1.3</w:t>
      </w:r>
      <w:r w:rsidR="00A91B3B" w:rsidRPr="00FD525F">
        <w:rPr>
          <w:rFonts w:ascii="Times New Roman" w:hAnsi="Times New Roman" w:cs="Times New Roman"/>
          <w:sz w:val="28"/>
          <w:szCs w:val="28"/>
        </w:rPr>
        <w:t xml:space="preserve"> административного регламента</w:t>
      </w:r>
      <w:r w:rsidR="00F211A6" w:rsidRPr="00FD525F">
        <w:rPr>
          <w:rFonts w:ascii="Times New Roman" w:hAnsi="Times New Roman" w:cs="Times New Roman"/>
          <w:sz w:val="28"/>
          <w:szCs w:val="28"/>
        </w:rPr>
        <w:t xml:space="preserve">, не входит в общий срок проведения </w:t>
      </w:r>
      <w:r w:rsidR="00A91B3B" w:rsidRPr="00FD525F">
        <w:rPr>
          <w:rFonts w:ascii="Times New Roman" w:hAnsi="Times New Roman" w:cs="Times New Roman"/>
          <w:sz w:val="28"/>
          <w:szCs w:val="28"/>
        </w:rPr>
        <w:t>муниципальной экспертизы</w:t>
      </w:r>
      <w:r w:rsidR="00B94564" w:rsidRPr="00FD525F">
        <w:rPr>
          <w:rFonts w:ascii="Times New Roman" w:hAnsi="Times New Roman" w:cs="Times New Roman"/>
          <w:sz w:val="28"/>
          <w:szCs w:val="28"/>
        </w:rPr>
        <w:t xml:space="preserve"> </w:t>
      </w:r>
      <w:r w:rsidR="00F211A6" w:rsidRPr="00FD525F">
        <w:rPr>
          <w:rFonts w:ascii="Times New Roman" w:hAnsi="Times New Roman" w:cs="Times New Roman"/>
          <w:sz w:val="28"/>
          <w:szCs w:val="28"/>
        </w:rPr>
        <w:t>изменений в проект освоения лесов.</w:t>
      </w:r>
    </w:p>
    <w:p w:rsidR="00F211A6" w:rsidRPr="00FD525F" w:rsidRDefault="00F211A6" w:rsidP="00F211A6">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lastRenderedPageBreak/>
        <w:t xml:space="preserve">При повторном поступлении в </w:t>
      </w:r>
      <w:r w:rsidR="00A91B3B" w:rsidRPr="00FD525F">
        <w:rPr>
          <w:rFonts w:ascii="Times New Roman" w:hAnsi="Times New Roman" w:cs="Times New Roman"/>
          <w:sz w:val="28"/>
          <w:szCs w:val="28"/>
        </w:rPr>
        <w:t xml:space="preserve">отдел </w:t>
      </w:r>
      <w:proofErr w:type="spellStart"/>
      <w:r w:rsidR="00A91B3B" w:rsidRPr="00FD525F">
        <w:rPr>
          <w:rFonts w:ascii="Times New Roman" w:hAnsi="Times New Roman" w:cs="Times New Roman"/>
          <w:sz w:val="28"/>
          <w:szCs w:val="28"/>
        </w:rPr>
        <w:t>жилищно</w:t>
      </w:r>
      <w:proofErr w:type="spellEnd"/>
      <w:r w:rsidR="00A91B3B" w:rsidRPr="00FD525F">
        <w:rPr>
          <w:rFonts w:ascii="Times New Roman" w:hAnsi="Times New Roman" w:cs="Times New Roman"/>
          <w:sz w:val="28"/>
          <w:szCs w:val="28"/>
        </w:rPr>
        <w:t xml:space="preserve"> - коммунального хозяйства и благоустройства </w:t>
      </w:r>
      <w:r w:rsidR="00F22826" w:rsidRPr="00FD525F">
        <w:rPr>
          <w:rFonts w:ascii="Times New Roman" w:hAnsi="Times New Roman" w:cs="Times New Roman"/>
          <w:sz w:val="28"/>
          <w:szCs w:val="28"/>
        </w:rPr>
        <w:t xml:space="preserve">администрации </w:t>
      </w:r>
      <w:r w:rsidRPr="00FD525F">
        <w:rPr>
          <w:rFonts w:ascii="Times New Roman" w:hAnsi="Times New Roman" w:cs="Times New Roman"/>
          <w:sz w:val="28"/>
          <w:szCs w:val="28"/>
        </w:rPr>
        <w:t>проекта освоения лесов с устраненными недостатками, указанными в извещении о возврате проекта освоения лесов, делается отметка о его принятии на повторное рассмотрение.</w:t>
      </w:r>
    </w:p>
    <w:p w:rsidR="00F211A6" w:rsidRPr="00FD525F" w:rsidRDefault="00F211A6" w:rsidP="00F211A6">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 xml:space="preserve">При повторном поступлении в </w:t>
      </w:r>
      <w:r w:rsidR="00A91B3B" w:rsidRPr="00FD525F">
        <w:rPr>
          <w:rFonts w:ascii="Times New Roman" w:hAnsi="Times New Roman" w:cs="Times New Roman"/>
          <w:sz w:val="28"/>
          <w:szCs w:val="28"/>
        </w:rPr>
        <w:t xml:space="preserve">отдел </w:t>
      </w:r>
      <w:proofErr w:type="spellStart"/>
      <w:r w:rsidR="00A91B3B" w:rsidRPr="00FD525F">
        <w:rPr>
          <w:rFonts w:ascii="Times New Roman" w:hAnsi="Times New Roman" w:cs="Times New Roman"/>
          <w:sz w:val="28"/>
          <w:szCs w:val="28"/>
        </w:rPr>
        <w:t>жилищно</w:t>
      </w:r>
      <w:proofErr w:type="spellEnd"/>
      <w:r w:rsidR="00A91B3B" w:rsidRPr="00FD525F">
        <w:rPr>
          <w:rFonts w:ascii="Times New Roman" w:hAnsi="Times New Roman" w:cs="Times New Roman"/>
          <w:sz w:val="28"/>
          <w:szCs w:val="28"/>
        </w:rPr>
        <w:t xml:space="preserve"> - коммунального хозяйства и благоустройства</w:t>
      </w:r>
      <w:r w:rsidRPr="00FD525F">
        <w:rPr>
          <w:rFonts w:ascii="Times New Roman" w:hAnsi="Times New Roman" w:cs="Times New Roman"/>
          <w:sz w:val="28"/>
          <w:szCs w:val="28"/>
        </w:rPr>
        <w:t xml:space="preserve"> </w:t>
      </w:r>
      <w:r w:rsidR="00F22826" w:rsidRPr="00FD525F">
        <w:rPr>
          <w:rFonts w:ascii="Times New Roman" w:hAnsi="Times New Roman" w:cs="Times New Roman"/>
          <w:sz w:val="28"/>
          <w:szCs w:val="28"/>
        </w:rPr>
        <w:t xml:space="preserve">администрации </w:t>
      </w:r>
      <w:r w:rsidRPr="00FD525F">
        <w:rPr>
          <w:rFonts w:ascii="Times New Roman" w:hAnsi="Times New Roman" w:cs="Times New Roman"/>
          <w:sz w:val="28"/>
          <w:szCs w:val="28"/>
        </w:rPr>
        <w:t>проекта освоения лесов с устраненными недостатками, указанными в извещении о возврате проекта освоения лесов, муниципальная экспертиза изменений в проект освоения лесов проводятся в соответствии с</w:t>
      </w:r>
      <w:r w:rsidR="00A91B3B" w:rsidRPr="00FD525F">
        <w:rPr>
          <w:rFonts w:ascii="Times New Roman" w:hAnsi="Times New Roman" w:cs="Times New Roman"/>
          <w:sz w:val="28"/>
          <w:szCs w:val="28"/>
        </w:rPr>
        <w:t xml:space="preserve"> пунктами 3.1.1 - 3.1.2 административного регламента.</w:t>
      </w:r>
      <w:r w:rsidRPr="00FD525F">
        <w:rPr>
          <w:rFonts w:ascii="Times New Roman" w:hAnsi="Times New Roman" w:cs="Times New Roman"/>
          <w:sz w:val="28"/>
          <w:szCs w:val="28"/>
        </w:rPr>
        <w:t xml:space="preserve"> </w:t>
      </w:r>
    </w:p>
    <w:p w:rsidR="00F211A6" w:rsidRPr="00FD525F" w:rsidRDefault="00F211A6" w:rsidP="00F211A6">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Проект экспертного заключения комиссии подготавливается секретарем экспертной комиссии и подлежит обсуждению на заседании комиссии.</w:t>
      </w:r>
    </w:p>
    <w:p w:rsidR="00F211A6" w:rsidRPr="00FD525F" w:rsidRDefault="00F211A6" w:rsidP="00F211A6">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 xml:space="preserve">Эксперты, не согласные с положениями проекта экспертного заключения, подписывают заключение с пометкой «особое мнение». Особое мнение оформляется экспертом в виде отдельного документа, содержащего обоснование причин несогласия с выводами заключения и указание конкретных фактов </w:t>
      </w:r>
      <w:proofErr w:type="gramStart"/>
      <w:r w:rsidRPr="00FD525F">
        <w:rPr>
          <w:rFonts w:ascii="Times New Roman" w:hAnsi="Times New Roman" w:cs="Times New Roman"/>
          <w:sz w:val="28"/>
          <w:szCs w:val="28"/>
        </w:rPr>
        <w:t>несоответствия</w:t>
      </w:r>
      <w:proofErr w:type="gramEnd"/>
      <w:r w:rsidRPr="00FD525F">
        <w:rPr>
          <w:rFonts w:ascii="Times New Roman" w:hAnsi="Times New Roman" w:cs="Times New Roman"/>
          <w:sz w:val="28"/>
          <w:szCs w:val="28"/>
        </w:rPr>
        <w:t xml:space="preserve"> представленного на муниципальную экспертизу проекта освоения лесов, лесохозяйственному регламенту лесничества, лесопарка, лесному плану субъекта Российской Федерации и (или) законодательству Российской Федерации.</w:t>
      </w:r>
    </w:p>
    <w:p w:rsidR="00F211A6" w:rsidRPr="00FD525F" w:rsidRDefault="00F211A6" w:rsidP="00F211A6">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При наличии замечаний экспертов по проекту экспертного заключения комиссии он дорабатывается с учетом замечаний и подписывается секретарем экспертной комиссии и всеми экспертами.</w:t>
      </w:r>
    </w:p>
    <w:p w:rsidR="00A36392" w:rsidRPr="00FD525F" w:rsidRDefault="00F211A6" w:rsidP="00F211A6">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Результатом исполнения административной процедуры является проведение муниципальной экспертизы проектов освоения лесов, подготовка положительного либо отрицательного заключения муниципальной экспертизы проекта освоения лесов.</w:t>
      </w:r>
      <w:r w:rsidR="008707D2" w:rsidRPr="00FD525F">
        <w:rPr>
          <w:rFonts w:ascii="Times New Roman" w:hAnsi="Times New Roman" w:cs="Times New Roman"/>
          <w:sz w:val="28"/>
          <w:szCs w:val="28"/>
        </w:rPr>
        <w:t>»</w:t>
      </w:r>
      <w:r w:rsidR="00664370" w:rsidRPr="00FD525F">
        <w:rPr>
          <w:rFonts w:ascii="Times New Roman" w:hAnsi="Times New Roman" w:cs="Times New Roman"/>
          <w:sz w:val="28"/>
          <w:szCs w:val="28"/>
        </w:rPr>
        <w:t>.</w:t>
      </w:r>
    </w:p>
    <w:p w:rsidR="00E07D7C" w:rsidRPr="00FD525F" w:rsidRDefault="00B13359" w:rsidP="00F77523">
      <w:pPr>
        <w:pStyle w:val="a4"/>
        <w:ind w:firstLine="709"/>
        <w:jc w:val="both"/>
        <w:rPr>
          <w:rFonts w:ascii="Times New Roman" w:hAnsi="Times New Roman" w:cs="Times New Roman"/>
          <w:sz w:val="28"/>
          <w:szCs w:val="28"/>
          <w:lang w:eastAsia="ru-RU"/>
        </w:rPr>
      </w:pPr>
      <w:r w:rsidRPr="00FD525F">
        <w:rPr>
          <w:rFonts w:ascii="Times New Roman" w:hAnsi="Times New Roman" w:cs="Times New Roman"/>
          <w:color w:val="000000"/>
          <w:sz w:val="28"/>
          <w:szCs w:val="28"/>
          <w:shd w:val="clear" w:color="auto" w:fill="FFFFFF"/>
        </w:rPr>
        <w:t xml:space="preserve">2. </w:t>
      </w:r>
      <w:r w:rsidR="00E07D7C" w:rsidRPr="00FD525F">
        <w:rPr>
          <w:rFonts w:ascii="Times New Roman" w:hAnsi="Times New Roman" w:cs="Times New Roman"/>
          <w:color w:val="000000"/>
          <w:sz w:val="28"/>
          <w:szCs w:val="28"/>
          <w:shd w:val="clear" w:color="auto" w:fill="FFFFFF"/>
        </w:rPr>
        <w:t>Настоящее постановление обнародовать в читальном зале архивного отдела администрации, разместить на офиц</w:t>
      </w:r>
      <w:r w:rsidR="000E38FE" w:rsidRPr="00FD525F">
        <w:rPr>
          <w:rFonts w:ascii="Times New Roman" w:hAnsi="Times New Roman" w:cs="Times New Roman"/>
          <w:color w:val="000000"/>
          <w:sz w:val="28"/>
          <w:szCs w:val="28"/>
          <w:shd w:val="clear" w:color="auto" w:fill="FFFFFF"/>
        </w:rPr>
        <w:t xml:space="preserve">иальном сайте городского округа </w:t>
      </w:r>
      <w:r w:rsidR="001850F9" w:rsidRPr="00FD525F">
        <w:rPr>
          <w:rFonts w:ascii="Times New Roman" w:hAnsi="Times New Roman" w:cs="Times New Roman"/>
          <w:color w:val="000000"/>
          <w:sz w:val="28"/>
          <w:szCs w:val="28"/>
          <w:shd w:val="clear" w:color="auto" w:fill="FFFFFF"/>
        </w:rPr>
        <w:t xml:space="preserve">город </w:t>
      </w:r>
      <w:r w:rsidR="00E07D7C" w:rsidRPr="00FD525F">
        <w:rPr>
          <w:rFonts w:ascii="Times New Roman" w:hAnsi="Times New Roman" w:cs="Times New Roman"/>
          <w:color w:val="000000"/>
          <w:sz w:val="28"/>
          <w:szCs w:val="28"/>
          <w:shd w:val="clear" w:color="auto" w:fill="FFFFFF"/>
        </w:rPr>
        <w:t>Октябрьский Республики Башкортостан (</w:t>
      </w:r>
      <w:hyperlink r:id="rId10" w:tgtFrame="_blank" w:history="1">
        <w:r w:rsidR="00E07D7C" w:rsidRPr="00FD525F">
          <w:rPr>
            <w:rStyle w:val="a7"/>
            <w:rFonts w:ascii="Times New Roman" w:hAnsi="Times New Roman" w:cs="Times New Roman"/>
            <w:sz w:val="28"/>
            <w:szCs w:val="28"/>
            <w:shd w:val="clear" w:color="auto" w:fill="FFFFFF"/>
          </w:rPr>
          <w:t>www.oktadm.ru</w:t>
        </w:r>
      </w:hyperlink>
      <w:r w:rsidR="00E07D7C" w:rsidRPr="00FD525F">
        <w:rPr>
          <w:rFonts w:ascii="Times New Roman" w:hAnsi="Times New Roman" w:cs="Times New Roman"/>
          <w:color w:val="000000"/>
          <w:sz w:val="28"/>
          <w:szCs w:val="28"/>
          <w:shd w:val="clear" w:color="auto" w:fill="FFFFFF"/>
        </w:rPr>
        <w:t>), а также в сети «Интернет» на Едином портале государственных и</w:t>
      </w:r>
      <w:bookmarkStart w:id="1" w:name="_GoBack"/>
      <w:bookmarkEnd w:id="1"/>
      <w:r w:rsidR="00E07D7C" w:rsidRPr="00FD525F">
        <w:rPr>
          <w:rFonts w:ascii="Times New Roman" w:hAnsi="Times New Roman" w:cs="Times New Roman"/>
          <w:color w:val="000000"/>
          <w:sz w:val="28"/>
          <w:szCs w:val="28"/>
          <w:shd w:val="clear" w:color="auto" w:fill="FFFFFF"/>
        </w:rPr>
        <w:t xml:space="preserve"> муниципальных услуг</w:t>
      </w:r>
      <w:r w:rsidR="00E07D7C" w:rsidRPr="00FD525F">
        <w:rPr>
          <w:rFonts w:ascii="Times New Roman" w:hAnsi="Times New Roman" w:cs="Times New Roman"/>
          <w:sz w:val="28"/>
          <w:szCs w:val="28"/>
        </w:rPr>
        <w:t>.</w:t>
      </w:r>
    </w:p>
    <w:p w:rsidR="00E07D7C" w:rsidRPr="00FD525F" w:rsidRDefault="00B13359" w:rsidP="00E07D7C">
      <w:pPr>
        <w:pStyle w:val="a4"/>
        <w:ind w:firstLine="709"/>
        <w:jc w:val="both"/>
        <w:rPr>
          <w:rFonts w:ascii="Times New Roman" w:hAnsi="Times New Roman" w:cs="Times New Roman"/>
          <w:sz w:val="28"/>
          <w:szCs w:val="28"/>
        </w:rPr>
      </w:pPr>
      <w:r w:rsidRPr="00FD525F">
        <w:rPr>
          <w:rFonts w:ascii="Times New Roman" w:hAnsi="Times New Roman" w:cs="Times New Roman"/>
          <w:sz w:val="28"/>
          <w:szCs w:val="28"/>
        </w:rPr>
        <w:t xml:space="preserve">3. </w:t>
      </w:r>
      <w:r w:rsidR="00E07D7C" w:rsidRPr="00FD525F">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Нафикова И.М.</w:t>
      </w:r>
    </w:p>
    <w:p w:rsidR="00E07D7C" w:rsidRPr="00FD525F" w:rsidRDefault="00E07D7C" w:rsidP="00E07D7C">
      <w:pPr>
        <w:pStyle w:val="a4"/>
        <w:rPr>
          <w:rFonts w:ascii="Times New Roman" w:hAnsi="Times New Roman" w:cs="Times New Roman"/>
          <w:sz w:val="28"/>
          <w:szCs w:val="28"/>
        </w:rPr>
      </w:pPr>
    </w:p>
    <w:p w:rsidR="00E07D7C" w:rsidRPr="00FD525F" w:rsidRDefault="00E07D7C" w:rsidP="00E07D7C">
      <w:pPr>
        <w:pStyle w:val="a4"/>
        <w:rPr>
          <w:rFonts w:ascii="Times New Roman" w:hAnsi="Times New Roman" w:cs="Times New Roman"/>
          <w:sz w:val="28"/>
          <w:szCs w:val="28"/>
        </w:rPr>
      </w:pPr>
    </w:p>
    <w:p w:rsidR="00E07D7C" w:rsidRPr="00FD525F" w:rsidRDefault="00664370" w:rsidP="00E07D7C">
      <w:pPr>
        <w:pStyle w:val="a4"/>
        <w:rPr>
          <w:rFonts w:ascii="Times New Roman" w:hAnsi="Times New Roman" w:cs="Times New Roman"/>
          <w:sz w:val="28"/>
          <w:szCs w:val="28"/>
        </w:rPr>
      </w:pPr>
      <w:r w:rsidRPr="00FD525F">
        <w:rPr>
          <w:rFonts w:ascii="Times New Roman" w:hAnsi="Times New Roman" w:cs="Times New Roman"/>
          <w:sz w:val="28"/>
          <w:szCs w:val="28"/>
        </w:rPr>
        <w:t>Глава администрации</w:t>
      </w:r>
      <w:r w:rsidRPr="00FD525F">
        <w:rPr>
          <w:rFonts w:ascii="Times New Roman" w:hAnsi="Times New Roman" w:cs="Times New Roman"/>
          <w:sz w:val="28"/>
          <w:szCs w:val="28"/>
        </w:rPr>
        <w:tab/>
      </w:r>
      <w:r w:rsidRPr="00FD525F">
        <w:rPr>
          <w:rFonts w:ascii="Times New Roman" w:hAnsi="Times New Roman" w:cs="Times New Roman"/>
          <w:sz w:val="28"/>
          <w:szCs w:val="28"/>
        </w:rPr>
        <w:tab/>
      </w:r>
      <w:r w:rsidRPr="00FD525F">
        <w:rPr>
          <w:rFonts w:ascii="Times New Roman" w:hAnsi="Times New Roman" w:cs="Times New Roman"/>
          <w:sz w:val="28"/>
          <w:szCs w:val="28"/>
        </w:rPr>
        <w:tab/>
      </w:r>
      <w:r w:rsidRPr="00FD525F">
        <w:rPr>
          <w:rFonts w:ascii="Times New Roman" w:hAnsi="Times New Roman" w:cs="Times New Roman"/>
          <w:sz w:val="28"/>
          <w:szCs w:val="28"/>
        </w:rPr>
        <w:tab/>
        <w:t xml:space="preserve">                  </w:t>
      </w:r>
      <w:r w:rsidR="00E07D7C" w:rsidRPr="00FD525F">
        <w:rPr>
          <w:rFonts w:ascii="Times New Roman" w:hAnsi="Times New Roman" w:cs="Times New Roman"/>
          <w:sz w:val="28"/>
          <w:szCs w:val="28"/>
        </w:rPr>
        <w:t xml:space="preserve">                 </w:t>
      </w:r>
      <w:r w:rsidRPr="00FD525F">
        <w:rPr>
          <w:rFonts w:ascii="Times New Roman" w:hAnsi="Times New Roman" w:cs="Times New Roman"/>
          <w:sz w:val="28"/>
          <w:szCs w:val="28"/>
        </w:rPr>
        <w:t xml:space="preserve">А.Е. </w:t>
      </w:r>
      <w:proofErr w:type="spellStart"/>
      <w:r w:rsidRPr="00FD525F">
        <w:rPr>
          <w:rFonts w:ascii="Times New Roman" w:hAnsi="Times New Roman" w:cs="Times New Roman"/>
          <w:sz w:val="28"/>
          <w:szCs w:val="28"/>
        </w:rPr>
        <w:t>Пальчинский</w:t>
      </w:r>
      <w:proofErr w:type="spellEnd"/>
    </w:p>
    <w:sectPr w:rsidR="00E07D7C" w:rsidRPr="00FD525F" w:rsidSect="00FE0518">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 w:name="NewtonITT">
    <w:panose1 w:val="02020503070406020304"/>
    <w:charset w:val="CC"/>
    <w:family w:val="roman"/>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D3A5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4E5EC4"/>
    <w:multiLevelType w:val="hybridMultilevel"/>
    <w:tmpl w:val="70480FA2"/>
    <w:lvl w:ilvl="0" w:tplc="4006A7AE">
      <w:start w:val="1"/>
      <w:numFmt w:val="decimal"/>
      <w:lvlText w:val="%1."/>
      <w:lvlJc w:val="left"/>
      <w:pPr>
        <w:ind w:left="9715" w:hanging="360"/>
      </w:pPr>
      <w:rPr>
        <w:rFonts w:ascii="Times New Roman" w:hAnsi="Times New Roman" w:cs="Times New Roman" w:hint="default"/>
        <w:color w:val="auto"/>
      </w:rPr>
    </w:lvl>
    <w:lvl w:ilvl="1" w:tplc="04190019" w:tentative="1">
      <w:start w:val="1"/>
      <w:numFmt w:val="lowerLetter"/>
      <w:lvlText w:val="%2."/>
      <w:lvlJc w:val="left"/>
      <w:pPr>
        <w:ind w:left="10435" w:hanging="360"/>
      </w:pPr>
    </w:lvl>
    <w:lvl w:ilvl="2" w:tplc="0419001B" w:tentative="1">
      <w:start w:val="1"/>
      <w:numFmt w:val="lowerRoman"/>
      <w:lvlText w:val="%3."/>
      <w:lvlJc w:val="right"/>
      <w:pPr>
        <w:ind w:left="11155" w:hanging="180"/>
      </w:pPr>
    </w:lvl>
    <w:lvl w:ilvl="3" w:tplc="0419000F" w:tentative="1">
      <w:start w:val="1"/>
      <w:numFmt w:val="decimal"/>
      <w:lvlText w:val="%4."/>
      <w:lvlJc w:val="left"/>
      <w:pPr>
        <w:ind w:left="11875" w:hanging="360"/>
      </w:pPr>
    </w:lvl>
    <w:lvl w:ilvl="4" w:tplc="04190019" w:tentative="1">
      <w:start w:val="1"/>
      <w:numFmt w:val="lowerLetter"/>
      <w:lvlText w:val="%5."/>
      <w:lvlJc w:val="left"/>
      <w:pPr>
        <w:ind w:left="12595" w:hanging="360"/>
      </w:pPr>
    </w:lvl>
    <w:lvl w:ilvl="5" w:tplc="0419001B" w:tentative="1">
      <w:start w:val="1"/>
      <w:numFmt w:val="lowerRoman"/>
      <w:lvlText w:val="%6."/>
      <w:lvlJc w:val="right"/>
      <w:pPr>
        <w:ind w:left="13315" w:hanging="180"/>
      </w:pPr>
    </w:lvl>
    <w:lvl w:ilvl="6" w:tplc="0419000F" w:tentative="1">
      <w:start w:val="1"/>
      <w:numFmt w:val="decimal"/>
      <w:lvlText w:val="%7."/>
      <w:lvlJc w:val="left"/>
      <w:pPr>
        <w:ind w:left="14035" w:hanging="360"/>
      </w:pPr>
    </w:lvl>
    <w:lvl w:ilvl="7" w:tplc="04190019" w:tentative="1">
      <w:start w:val="1"/>
      <w:numFmt w:val="lowerLetter"/>
      <w:lvlText w:val="%8."/>
      <w:lvlJc w:val="left"/>
      <w:pPr>
        <w:ind w:left="14755" w:hanging="360"/>
      </w:pPr>
    </w:lvl>
    <w:lvl w:ilvl="8" w:tplc="0419001B" w:tentative="1">
      <w:start w:val="1"/>
      <w:numFmt w:val="lowerRoman"/>
      <w:lvlText w:val="%9."/>
      <w:lvlJc w:val="right"/>
      <w:pPr>
        <w:ind w:left="154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ED"/>
    <w:rsid w:val="00022EE2"/>
    <w:rsid w:val="0002614A"/>
    <w:rsid w:val="00035324"/>
    <w:rsid w:val="00066CA1"/>
    <w:rsid w:val="00083CB2"/>
    <w:rsid w:val="000A0EF8"/>
    <w:rsid w:val="000E38FE"/>
    <w:rsid w:val="000F22B4"/>
    <w:rsid w:val="001850F9"/>
    <w:rsid w:val="001B112A"/>
    <w:rsid w:val="001F4148"/>
    <w:rsid w:val="001F6521"/>
    <w:rsid w:val="0022360F"/>
    <w:rsid w:val="002315A3"/>
    <w:rsid w:val="00284ADA"/>
    <w:rsid w:val="002A0B44"/>
    <w:rsid w:val="002C14BE"/>
    <w:rsid w:val="0030018D"/>
    <w:rsid w:val="003011C9"/>
    <w:rsid w:val="0031756C"/>
    <w:rsid w:val="003317F6"/>
    <w:rsid w:val="003350F7"/>
    <w:rsid w:val="00372EF5"/>
    <w:rsid w:val="00373E29"/>
    <w:rsid w:val="003A3D2D"/>
    <w:rsid w:val="003A716C"/>
    <w:rsid w:val="00405C7A"/>
    <w:rsid w:val="00437569"/>
    <w:rsid w:val="004A2C1E"/>
    <w:rsid w:val="004B05F6"/>
    <w:rsid w:val="004E6665"/>
    <w:rsid w:val="0051018C"/>
    <w:rsid w:val="00521386"/>
    <w:rsid w:val="005213B3"/>
    <w:rsid w:val="00560418"/>
    <w:rsid w:val="00564A05"/>
    <w:rsid w:val="005C3DCB"/>
    <w:rsid w:val="005D1F02"/>
    <w:rsid w:val="00640A42"/>
    <w:rsid w:val="00645B85"/>
    <w:rsid w:val="00650171"/>
    <w:rsid w:val="00657F5A"/>
    <w:rsid w:val="00664370"/>
    <w:rsid w:val="006870A3"/>
    <w:rsid w:val="0069741E"/>
    <w:rsid w:val="006D1CB4"/>
    <w:rsid w:val="006D5992"/>
    <w:rsid w:val="007002F6"/>
    <w:rsid w:val="007155DA"/>
    <w:rsid w:val="00782EA7"/>
    <w:rsid w:val="007B424B"/>
    <w:rsid w:val="007F0324"/>
    <w:rsid w:val="00830FFE"/>
    <w:rsid w:val="00836201"/>
    <w:rsid w:val="00866E8A"/>
    <w:rsid w:val="008707D2"/>
    <w:rsid w:val="008953C6"/>
    <w:rsid w:val="00897455"/>
    <w:rsid w:val="008A1AF0"/>
    <w:rsid w:val="008E1E65"/>
    <w:rsid w:val="008E71ED"/>
    <w:rsid w:val="00930F13"/>
    <w:rsid w:val="00951E45"/>
    <w:rsid w:val="00990CCC"/>
    <w:rsid w:val="00A0422F"/>
    <w:rsid w:val="00A17351"/>
    <w:rsid w:val="00A31DA7"/>
    <w:rsid w:val="00A36392"/>
    <w:rsid w:val="00A37A8E"/>
    <w:rsid w:val="00A4438A"/>
    <w:rsid w:val="00A45600"/>
    <w:rsid w:val="00A509C4"/>
    <w:rsid w:val="00A91B3B"/>
    <w:rsid w:val="00AB7E59"/>
    <w:rsid w:val="00AC2AE7"/>
    <w:rsid w:val="00AD1B49"/>
    <w:rsid w:val="00B13359"/>
    <w:rsid w:val="00B150CC"/>
    <w:rsid w:val="00B268C7"/>
    <w:rsid w:val="00B527B9"/>
    <w:rsid w:val="00B60A6D"/>
    <w:rsid w:val="00B60C32"/>
    <w:rsid w:val="00B94564"/>
    <w:rsid w:val="00BA109D"/>
    <w:rsid w:val="00BE3278"/>
    <w:rsid w:val="00C039AD"/>
    <w:rsid w:val="00C06CA1"/>
    <w:rsid w:val="00CC7AF7"/>
    <w:rsid w:val="00CF61DD"/>
    <w:rsid w:val="00D040C9"/>
    <w:rsid w:val="00D855CF"/>
    <w:rsid w:val="00D87013"/>
    <w:rsid w:val="00D97D44"/>
    <w:rsid w:val="00DA7606"/>
    <w:rsid w:val="00DA76B0"/>
    <w:rsid w:val="00DD1540"/>
    <w:rsid w:val="00DD6669"/>
    <w:rsid w:val="00E07D7C"/>
    <w:rsid w:val="00E14E31"/>
    <w:rsid w:val="00E2059C"/>
    <w:rsid w:val="00E27B4B"/>
    <w:rsid w:val="00EA5992"/>
    <w:rsid w:val="00ED0766"/>
    <w:rsid w:val="00F157A2"/>
    <w:rsid w:val="00F211A6"/>
    <w:rsid w:val="00F22826"/>
    <w:rsid w:val="00F3501E"/>
    <w:rsid w:val="00F412F3"/>
    <w:rsid w:val="00F45101"/>
    <w:rsid w:val="00F61FFA"/>
    <w:rsid w:val="00F77523"/>
    <w:rsid w:val="00F93E0F"/>
    <w:rsid w:val="00FA0BA4"/>
    <w:rsid w:val="00FD525F"/>
    <w:rsid w:val="00FE0518"/>
    <w:rsid w:val="00FF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1E1B2-9EF6-44FB-A474-BC54FDBB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C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C7A"/>
    <w:pPr>
      <w:ind w:left="720"/>
      <w:contextualSpacing/>
    </w:pPr>
  </w:style>
  <w:style w:type="paragraph" w:customStyle="1" w:styleId="FR1">
    <w:name w:val="FR1"/>
    <w:rsid w:val="00405C7A"/>
    <w:pPr>
      <w:widowControl w:val="0"/>
      <w:autoSpaceDE w:val="0"/>
      <w:autoSpaceDN w:val="0"/>
      <w:adjustRightInd w:val="0"/>
      <w:spacing w:before="20" w:after="0" w:line="240" w:lineRule="auto"/>
      <w:ind w:left="1280"/>
    </w:pPr>
    <w:rPr>
      <w:rFonts w:ascii="Times New Roman" w:eastAsia="Times New Roman" w:hAnsi="Times New Roman" w:cs="Times New Roman"/>
      <w:sz w:val="24"/>
      <w:szCs w:val="24"/>
      <w:lang w:eastAsia="ru-RU"/>
    </w:rPr>
  </w:style>
  <w:style w:type="paragraph" w:customStyle="1" w:styleId="FR3">
    <w:name w:val="FR3"/>
    <w:rsid w:val="00405C7A"/>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paragraph" w:styleId="a4">
    <w:name w:val="No Spacing"/>
    <w:qFormat/>
    <w:rsid w:val="008953C6"/>
    <w:pPr>
      <w:spacing w:after="0" w:line="240" w:lineRule="auto"/>
    </w:pPr>
  </w:style>
  <w:style w:type="paragraph" w:customStyle="1" w:styleId="ConsPlusCell">
    <w:name w:val="ConsPlusCell"/>
    <w:rsid w:val="00782EA7"/>
    <w:pPr>
      <w:autoSpaceDE w:val="0"/>
      <w:autoSpaceDN w:val="0"/>
      <w:adjustRightInd w:val="0"/>
      <w:spacing w:after="0" w:line="240" w:lineRule="auto"/>
    </w:pPr>
    <w:rPr>
      <w:rFonts w:ascii="Courier New" w:eastAsia="PMingLiU" w:hAnsi="Courier New" w:cs="Courier New"/>
      <w:sz w:val="20"/>
      <w:szCs w:val="20"/>
      <w:lang w:eastAsia="ru-RU"/>
    </w:rPr>
  </w:style>
  <w:style w:type="paragraph" w:customStyle="1" w:styleId="ConsPlusNormal">
    <w:name w:val="ConsPlusNormal"/>
    <w:link w:val="ConsPlusNormal0"/>
    <w:rsid w:val="005D1F02"/>
    <w:pPr>
      <w:autoSpaceDE w:val="0"/>
      <w:autoSpaceDN w:val="0"/>
      <w:adjustRightInd w:val="0"/>
      <w:spacing w:after="0" w:line="240" w:lineRule="auto"/>
    </w:pPr>
    <w:rPr>
      <w:rFonts w:ascii="Arial" w:eastAsia="Calibri" w:hAnsi="Arial" w:cs="Arial"/>
      <w:sz w:val="20"/>
      <w:szCs w:val="20"/>
      <w:lang w:eastAsia="ru-RU"/>
    </w:rPr>
  </w:style>
  <w:style w:type="paragraph" w:styleId="a5">
    <w:name w:val="Balloon Text"/>
    <w:basedOn w:val="a"/>
    <w:link w:val="a6"/>
    <w:uiPriority w:val="99"/>
    <w:semiHidden/>
    <w:unhideWhenUsed/>
    <w:rsid w:val="001B112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112A"/>
    <w:rPr>
      <w:rFonts w:ascii="Segoe UI" w:hAnsi="Segoe UI" w:cs="Segoe UI"/>
      <w:sz w:val="18"/>
      <w:szCs w:val="18"/>
    </w:rPr>
  </w:style>
  <w:style w:type="character" w:styleId="a7">
    <w:name w:val="Hyperlink"/>
    <w:basedOn w:val="a0"/>
    <w:uiPriority w:val="99"/>
    <w:semiHidden/>
    <w:unhideWhenUsed/>
    <w:rsid w:val="00E07D7C"/>
    <w:rPr>
      <w:color w:val="0000FF"/>
      <w:u w:val="single"/>
    </w:rPr>
  </w:style>
  <w:style w:type="character" w:customStyle="1" w:styleId="ConsPlusNormal0">
    <w:name w:val="ConsPlusNormal Знак"/>
    <w:link w:val="ConsPlusNormal"/>
    <w:locked/>
    <w:rsid w:val="00E07D7C"/>
    <w:rPr>
      <w:rFonts w:ascii="Arial" w:eastAsia="Calibri" w:hAnsi="Arial" w:cs="Arial"/>
      <w:sz w:val="20"/>
      <w:szCs w:val="20"/>
      <w:lang w:eastAsia="ru-RU"/>
    </w:rPr>
  </w:style>
  <w:style w:type="paragraph" w:customStyle="1" w:styleId="Default">
    <w:name w:val="Default"/>
    <w:rsid w:val="008707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Normal">
    <w:name w:val="ConsNormal Знак"/>
    <w:link w:val="ConsNormal0"/>
    <w:uiPriority w:val="99"/>
    <w:locked/>
    <w:rsid w:val="00035324"/>
    <w:rPr>
      <w:rFonts w:ascii="Arial" w:hAnsi="Arial" w:cs="Arial"/>
      <w:kern w:val="3"/>
      <w:sz w:val="16"/>
      <w:szCs w:val="16"/>
    </w:rPr>
  </w:style>
  <w:style w:type="paragraph" w:customStyle="1" w:styleId="ConsNormal0">
    <w:name w:val="ConsNormal"/>
    <w:link w:val="ConsNormal"/>
    <w:uiPriority w:val="99"/>
    <w:rsid w:val="00035324"/>
    <w:pPr>
      <w:widowControl w:val="0"/>
      <w:suppressAutoHyphens/>
      <w:autoSpaceDN w:val="0"/>
      <w:spacing w:after="0" w:line="240" w:lineRule="auto"/>
      <w:ind w:firstLine="720"/>
    </w:pPr>
    <w:rPr>
      <w:rFonts w:ascii="Arial" w:hAnsi="Arial" w:cs="Arial"/>
      <w:kern w:val="3"/>
      <w:sz w:val="16"/>
      <w:szCs w:val="16"/>
    </w:rPr>
  </w:style>
  <w:style w:type="character" w:styleId="a8">
    <w:name w:val="Strong"/>
    <w:basedOn w:val="a0"/>
    <w:uiPriority w:val="22"/>
    <w:qFormat/>
    <w:rsid w:val="000E3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004&amp;dst=1554" TargetMode="External"/><Relationship Id="rId3" Type="http://schemas.openxmlformats.org/officeDocument/2006/relationships/settings" Target="settings.xml"/><Relationship Id="rId7" Type="http://schemas.openxmlformats.org/officeDocument/2006/relationships/hyperlink" Target="https://login.consultant.ru/link/?req=doc&amp;base=LAW&amp;n=453004&amp;dst=14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53004&amp;dst=1404"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oktadm.ru/" TargetMode="Externa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1355</TotalTime>
  <Pages>1</Pages>
  <Words>1944</Words>
  <Characters>11086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Галимова Айслу Раисовна</dc:creator>
  <cp:keywords/>
  <dc:description/>
  <cp:lastModifiedBy>Пользователь Windows</cp:lastModifiedBy>
  <cp:revision>48</cp:revision>
  <cp:lastPrinted>2024-03-06T09:29:00Z</cp:lastPrinted>
  <dcterms:created xsi:type="dcterms:W3CDTF">2021-01-13T11:32:00Z</dcterms:created>
  <dcterms:modified xsi:type="dcterms:W3CDTF">2024-03-06T10:15:00Z</dcterms:modified>
</cp:coreProperties>
</file>